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8" w:rsidRDefault="00A974B6" w:rsidP="00D30BA8">
      <w:pPr>
        <w:contextualSpacing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866662" cy="122529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M_logo_ nowhit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1D9">
        <w:rPr>
          <w:b/>
          <w:sz w:val="72"/>
          <w:szCs w:val="72"/>
        </w:rPr>
        <w:t xml:space="preserve"> </w:t>
      </w:r>
    </w:p>
    <w:p w:rsidR="004237A4" w:rsidRDefault="004237A4" w:rsidP="00D30BA8">
      <w:pPr>
        <w:contextualSpacing/>
        <w:jc w:val="center"/>
        <w:rPr>
          <w:b/>
          <w:sz w:val="72"/>
          <w:szCs w:val="72"/>
        </w:rPr>
      </w:pPr>
    </w:p>
    <w:p w:rsidR="00ED3666" w:rsidRPr="00093722" w:rsidRDefault="00A974B6" w:rsidP="00A974B6">
      <w:pPr>
        <w:spacing w:before="240"/>
        <w:contextualSpacing/>
        <w:rPr>
          <w:b/>
          <w:color w:val="244061" w:themeColor="accent1" w:themeShade="80"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D30BA8" w:rsidRPr="00093722">
        <w:rPr>
          <w:b/>
          <w:color w:val="244061" w:themeColor="accent1" w:themeShade="80"/>
          <w:sz w:val="72"/>
          <w:szCs w:val="72"/>
        </w:rPr>
        <w:t>Maine Voters with Disabilities:</w:t>
      </w:r>
    </w:p>
    <w:p w:rsidR="00D30BA8" w:rsidRPr="00093722" w:rsidRDefault="00D30BA8" w:rsidP="00DA18A5">
      <w:pPr>
        <w:contextualSpacing/>
        <w:jc w:val="center"/>
        <w:rPr>
          <w:b/>
          <w:color w:val="244061" w:themeColor="accent1" w:themeShade="80"/>
          <w:sz w:val="52"/>
          <w:szCs w:val="52"/>
        </w:rPr>
      </w:pPr>
      <w:r w:rsidRPr="00093722">
        <w:rPr>
          <w:b/>
          <w:color w:val="244061" w:themeColor="accent1" w:themeShade="80"/>
          <w:sz w:val="52"/>
          <w:szCs w:val="52"/>
        </w:rPr>
        <w:t>We want to hear your stories!</w:t>
      </w:r>
    </w:p>
    <w:p w:rsidR="00D30BA8" w:rsidRDefault="00D30BA8" w:rsidP="00D30BA8">
      <w:pPr>
        <w:contextualSpacing/>
        <w:jc w:val="center"/>
      </w:pPr>
    </w:p>
    <w:p w:rsidR="00215943" w:rsidRDefault="00D30BA8" w:rsidP="00D30BA8">
      <w:pPr>
        <w:contextualSpacing/>
        <w:rPr>
          <w:sz w:val="32"/>
          <w:szCs w:val="32"/>
        </w:rPr>
      </w:pPr>
      <w:r w:rsidRPr="00215943">
        <w:rPr>
          <w:sz w:val="32"/>
          <w:szCs w:val="32"/>
        </w:rPr>
        <w:t xml:space="preserve">Voters with disabilities </w:t>
      </w:r>
      <w:r w:rsidR="00247C54">
        <w:rPr>
          <w:sz w:val="32"/>
          <w:szCs w:val="32"/>
        </w:rPr>
        <w:t xml:space="preserve">have the right </w:t>
      </w:r>
      <w:r w:rsidRPr="00215943">
        <w:rPr>
          <w:sz w:val="32"/>
          <w:szCs w:val="32"/>
        </w:rPr>
        <w:t xml:space="preserve">to vote </w:t>
      </w:r>
      <w:r w:rsidRPr="00351F10">
        <w:rPr>
          <w:b/>
          <w:sz w:val="32"/>
          <w:szCs w:val="32"/>
        </w:rPr>
        <w:t>independently</w:t>
      </w:r>
      <w:r w:rsidRPr="00215943">
        <w:rPr>
          <w:sz w:val="32"/>
          <w:szCs w:val="32"/>
        </w:rPr>
        <w:t xml:space="preserve"> and </w:t>
      </w:r>
      <w:r w:rsidRPr="00351F10">
        <w:rPr>
          <w:b/>
          <w:sz w:val="32"/>
          <w:szCs w:val="32"/>
        </w:rPr>
        <w:t>privately</w:t>
      </w:r>
      <w:r w:rsidRPr="00215943">
        <w:rPr>
          <w:sz w:val="32"/>
          <w:szCs w:val="32"/>
        </w:rPr>
        <w:t xml:space="preserve">, just </w:t>
      </w:r>
      <w:r w:rsidR="00493B59">
        <w:rPr>
          <w:sz w:val="32"/>
          <w:szCs w:val="32"/>
        </w:rPr>
        <w:t>like all other citizens</w:t>
      </w:r>
      <w:r w:rsidRPr="00215943">
        <w:rPr>
          <w:sz w:val="32"/>
          <w:szCs w:val="32"/>
        </w:rPr>
        <w:t>. Disability Rights Maine wants to hear you</w:t>
      </w:r>
      <w:r w:rsidR="00F7534F">
        <w:rPr>
          <w:sz w:val="32"/>
          <w:szCs w:val="32"/>
        </w:rPr>
        <w:t>r</w:t>
      </w:r>
      <w:r w:rsidRPr="00215943">
        <w:rPr>
          <w:sz w:val="32"/>
          <w:szCs w:val="32"/>
        </w:rPr>
        <w:t xml:space="preserve"> stories about problems you </w:t>
      </w:r>
      <w:r w:rsidR="00351F10">
        <w:rPr>
          <w:sz w:val="32"/>
          <w:szCs w:val="32"/>
        </w:rPr>
        <w:t xml:space="preserve">might </w:t>
      </w:r>
      <w:r w:rsidRPr="00215943">
        <w:rPr>
          <w:sz w:val="32"/>
          <w:szCs w:val="32"/>
        </w:rPr>
        <w:t xml:space="preserve">have had when </w:t>
      </w:r>
      <w:r w:rsidR="00493B59">
        <w:rPr>
          <w:sz w:val="32"/>
          <w:szCs w:val="32"/>
        </w:rPr>
        <w:t xml:space="preserve">voting or </w:t>
      </w:r>
      <w:r w:rsidRPr="00215943">
        <w:rPr>
          <w:sz w:val="32"/>
          <w:szCs w:val="32"/>
        </w:rPr>
        <w:t>tryin</w:t>
      </w:r>
      <w:r w:rsidR="00493B59">
        <w:rPr>
          <w:sz w:val="32"/>
          <w:szCs w:val="32"/>
        </w:rPr>
        <w:t>g to vote in the recent election</w:t>
      </w:r>
      <w:r w:rsidRPr="00215943">
        <w:rPr>
          <w:sz w:val="32"/>
          <w:szCs w:val="32"/>
        </w:rPr>
        <w:t xml:space="preserve">. Some common problems include: </w:t>
      </w:r>
    </w:p>
    <w:p w:rsidR="00351F10" w:rsidRPr="00351F10" w:rsidRDefault="00351F10" w:rsidP="00D30BA8">
      <w:pPr>
        <w:contextualSpacing/>
        <w:rPr>
          <w:sz w:val="32"/>
          <w:szCs w:val="32"/>
        </w:rPr>
      </w:pPr>
    </w:p>
    <w:p w:rsidR="00D30BA8" w:rsidRPr="007C6D88" w:rsidRDefault="00A51D89" w:rsidP="007C6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6D88">
        <w:rPr>
          <w:b/>
          <w:sz w:val="28"/>
          <w:szCs w:val="28"/>
        </w:rPr>
        <w:t>Accessing polling facilities</w:t>
      </w:r>
      <w:r w:rsidR="00D30BA8" w:rsidRPr="007C6D88">
        <w:rPr>
          <w:sz w:val="28"/>
          <w:szCs w:val="28"/>
        </w:rPr>
        <w:t xml:space="preserve"> (i.e. parking spaces, ramps, doorways)</w:t>
      </w:r>
      <w:r w:rsidR="007C6D88">
        <w:rPr>
          <w:sz w:val="28"/>
          <w:szCs w:val="28"/>
        </w:rPr>
        <w:t xml:space="preserve"> </w:t>
      </w:r>
    </w:p>
    <w:p w:rsidR="00215943" w:rsidRDefault="00C701F4" w:rsidP="00C7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F10">
        <w:rPr>
          <w:b/>
          <w:sz w:val="28"/>
          <w:szCs w:val="28"/>
        </w:rPr>
        <w:t>Getting assistance</w:t>
      </w:r>
      <w:r w:rsidRPr="00215943">
        <w:rPr>
          <w:sz w:val="28"/>
          <w:szCs w:val="28"/>
        </w:rPr>
        <w:t xml:space="preserve"> with voting at </w:t>
      </w:r>
      <w:r w:rsidR="007C6D88">
        <w:rPr>
          <w:sz w:val="28"/>
          <w:szCs w:val="28"/>
        </w:rPr>
        <w:t>the polls or town offices</w:t>
      </w:r>
    </w:p>
    <w:p w:rsidR="00351F10" w:rsidRDefault="007C6D88" w:rsidP="00351F1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7C6D88">
        <w:rPr>
          <w:b/>
          <w:sz w:val="28"/>
          <w:szCs w:val="28"/>
        </w:rPr>
        <w:t>Completing forms</w:t>
      </w:r>
      <w:r>
        <w:rPr>
          <w:sz w:val="28"/>
          <w:szCs w:val="28"/>
        </w:rPr>
        <w:t xml:space="preserve"> for registration, absentee ballots</w:t>
      </w:r>
    </w:p>
    <w:p w:rsidR="00351F10" w:rsidRPr="00351F10" w:rsidRDefault="00351F10" w:rsidP="00351F10">
      <w:pPr>
        <w:pStyle w:val="ListParagraph"/>
        <w:rPr>
          <w:i/>
          <w:sz w:val="28"/>
          <w:szCs w:val="28"/>
        </w:rPr>
      </w:pPr>
    </w:p>
    <w:p w:rsidR="00AC5439" w:rsidRPr="004237A4" w:rsidRDefault="00F7534F" w:rsidP="00D30BA8">
      <w:pPr>
        <w:rPr>
          <w:color w:val="0F243E" w:themeColor="text2" w:themeShade="80"/>
          <w:sz w:val="32"/>
          <w:szCs w:val="32"/>
        </w:rPr>
      </w:pPr>
      <w:r>
        <w:rPr>
          <w:sz w:val="32"/>
          <w:szCs w:val="32"/>
        </w:rPr>
        <w:t xml:space="preserve">If you have </w:t>
      </w:r>
      <w:r w:rsidR="006053EB">
        <w:rPr>
          <w:sz w:val="32"/>
          <w:szCs w:val="32"/>
        </w:rPr>
        <w:t>experienced</w:t>
      </w:r>
      <w:r>
        <w:rPr>
          <w:sz w:val="32"/>
          <w:szCs w:val="32"/>
        </w:rPr>
        <w:t xml:space="preserve"> </w:t>
      </w:r>
      <w:r w:rsidR="00DA18A5">
        <w:rPr>
          <w:sz w:val="32"/>
          <w:szCs w:val="32"/>
        </w:rPr>
        <w:t xml:space="preserve">any </w:t>
      </w:r>
      <w:r w:rsidR="00BB223C">
        <w:rPr>
          <w:sz w:val="32"/>
          <w:szCs w:val="32"/>
        </w:rPr>
        <w:t>issues related to being a voter with a disability</w:t>
      </w:r>
      <w:r w:rsidR="00DA18A5">
        <w:rPr>
          <w:sz w:val="32"/>
          <w:szCs w:val="32"/>
        </w:rPr>
        <w:t xml:space="preserve"> during the recent election, Disability Rights Maine would li</w:t>
      </w:r>
      <w:r w:rsidR="007C6D88">
        <w:rPr>
          <w:sz w:val="32"/>
          <w:szCs w:val="32"/>
        </w:rPr>
        <w:t xml:space="preserve">ke to talk to you now.  </w:t>
      </w:r>
      <w:r w:rsidR="00D30BA8" w:rsidRPr="00215943">
        <w:rPr>
          <w:sz w:val="32"/>
          <w:szCs w:val="32"/>
        </w:rPr>
        <w:t xml:space="preserve">To tell us your story, please contact </w:t>
      </w:r>
      <w:r w:rsidR="007C6D88">
        <w:rPr>
          <w:sz w:val="32"/>
          <w:szCs w:val="32"/>
        </w:rPr>
        <w:t xml:space="preserve">us </w:t>
      </w:r>
      <w:r w:rsidR="00D30BA8" w:rsidRPr="00215943">
        <w:rPr>
          <w:sz w:val="32"/>
          <w:szCs w:val="32"/>
        </w:rPr>
        <w:t xml:space="preserve">at </w:t>
      </w:r>
      <w:r w:rsidR="00D30BA8" w:rsidRPr="00093722">
        <w:rPr>
          <w:b/>
          <w:color w:val="17365D" w:themeColor="text2" w:themeShade="BF"/>
          <w:sz w:val="32"/>
          <w:szCs w:val="32"/>
        </w:rPr>
        <w:t>1-800-452-1948</w:t>
      </w:r>
      <w:r w:rsidR="00D30BA8" w:rsidRPr="00093722">
        <w:rPr>
          <w:color w:val="17365D" w:themeColor="text2" w:themeShade="BF"/>
          <w:sz w:val="32"/>
          <w:szCs w:val="32"/>
        </w:rPr>
        <w:t xml:space="preserve"> </w:t>
      </w:r>
      <w:r w:rsidR="007C6D88">
        <w:rPr>
          <w:sz w:val="32"/>
          <w:szCs w:val="32"/>
        </w:rPr>
        <w:t xml:space="preserve">or via email at </w:t>
      </w:r>
      <w:r w:rsidR="00247C54">
        <w:rPr>
          <w:b/>
          <w:color w:val="17365D" w:themeColor="text2" w:themeShade="BF"/>
          <w:sz w:val="32"/>
          <w:szCs w:val="32"/>
        </w:rPr>
        <w:t>rlangley</w:t>
      </w:r>
      <w:r w:rsidR="00093722" w:rsidRPr="00093722">
        <w:rPr>
          <w:b/>
          <w:color w:val="17365D" w:themeColor="text2" w:themeShade="BF"/>
          <w:sz w:val="32"/>
          <w:szCs w:val="32"/>
        </w:rPr>
        <w:t>@drme.org</w:t>
      </w:r>
      <w:r w:rsidR="00247C54">
        <w:rPr>
          <w:b/>
          <w:color w:val="17365D" w:themeColor="text2" w:themeShade="BF"/>
          <w:sz w:val="32"/>
          <w:szCs w:val="32"/>
        </w:rPr>
        <w:t>.</w:t>
      </w:r>
      <w:bookmarkStart w:id="0" w:name="_GoBack"/>
      <w:bookmarkEnd w:id="0"/>
    </w:p>
    <w:p w:rsidR="00AC5439" w:rsidRPr="009E4C76" w:rsidRDefault="009E4C76" w:rsidP="00AC5439">
      <w:pPr>
        <w:jc w:val="center"/>
        <w:rPr>
          <w:b/>
          <w:noProof/>
          <w:color w:val="17365D" w:themeColor="text2" w:themeShade="BF"/>
          <w:sz w:val="44"/>
          <w:szCs w:val="44"/>
        </w:rPr>
      </w:pPr>
      <w:r w:rsidRPr="009E4C76">
        <w:rPr>
          <w:b/>
          <w:noProof/>
          <w:color w:val="17365D" w:themeColor="text2" w:themeShade="BF"/>
          <w:sz w:val="44"/>
          <w:szCs w:val="44"/>
        </w:rPr>
        <w:t>PROTECTION &amp; ADVOCACY for VOTING ACCESS</w:t>
      </w:r>
    </w:p>
    <w:p w:rsidR="00AC5439" w:rsidRPr="00093722" w:rsidRDefault="00AC5439" w:rsidP="00AC5439">
      <w:pPr>
        <w:jc w:val="center"/>
        <w:rPr>
          <w:b/>
          <w:color w:val="365F91" w:themeColor="accent1" w:themeShade="BF"/>
          <w:sz w:val="44"/>
          <w:szCs w:val="44"/>
        </w:rPr>
      </w:pPr>
      <w:r w:rsidRPr="00093722">
        <w:rPr>
          <w:b/>
          <w:color w:val="365F91" w:themeColor="accent1" w:themeShade="BF"/>
          <w:sz w:val="44"/>
          <w:szCs w:val="44"/>
        </w:rPr>
        <w:t>www.drme.org</w:t>
      </w:r>
    </w:p>
    <w:sectPr w:rsidR="00AC5439" w:rsidRPr="0009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89" w:rsidRDefault="00374B89" w:rsidP="00A974B6">
      <w:pPr>
        <w:spacing w:after="0" w:line="240" w:lineRule="auto"/>
      </w:pPr>
      <w:r>
        <w:separator/>
      </w:r>
    </w:p>
  </w:endnote>
  <w:endnote w:type="continuationSeparator" w:id="0">
    <w:p w:rsidR="00374B89" w:rsidRDefault="00374B89" w:rsidP="00A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89" w:rsidRDefault="00374B89" w:rsidP="00A974B6">
      <w:pPr>
        <w:spacing w:after="0" w:line="240" w:lineRule="auto"/>
      </w:pPr>
      <w:r>
        <w:separator/>
      </w:r>
    </w:p>
  </w:footnote>
  <w:footnote w:type="continuationSeparator" w:id="0">
    <w:p w:rsidR="00374B89" w:rsidRDefault="00374B89" w:rsidP="00A9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622B"/>
    <w:multiLevelType w:val="hybridMultilevel"/>
    <w:tmpl w:val="8C0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66"/>
    <w:rsid w:val="00093722"/>
    <w:rsid w:val="00215943"/>
    <w:rsid w:val="00247C54"/>
    <w:rsid w:val="002B0D97"/>
    <w:rsid w:val="00351F10"/>
    <w:rsid w:val="00374B89"/>
    <w:rsid w:val="00397445"/>
    <w:rsid w:val="004237A4"/>
    <w:rsid w:val="00493B59"/>
    <w:rsid w:val="005B3B41"/>
    <w:rsid w:val="005F5A26"/>
    <w:rsid w:val="006053EB"/>
    <w:rsid w:val="006951AF"/>
    <w:rsid w:val="007C6D88"/>
    <w:rsid w:val="008261D9"/>
    <w:rsid w:val="009E4C76"/>
    <w:rsid w:val="00A51D89"/>
    <w:rsid w:val="00A974B6"/>
    <w:rsid w:val="00AC5439"/>
    <w:rsid w:val="00B23B8F"/>
    <w:rsid w:val="00BB223C"/>
    <w:rsid w:val="00C701F4"/>
    <w:rsid w:val="00D30BA8"/>
    <w:rsid w:val="00DA18A5"/>
    <w:rsid w:val="00ED3666"/>
    <w:rsid w:val="00F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9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9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B6"/>
  </w:style>
  <w:style w:type="paragraph" w:styleId="Footer">
    <w:name w:val="footer"/>
    <w:basedOn w:val="Normal"/>
    <w:link w:val="FooterChar"/>
    <w:uiPriority w:val="99"/>
    <w:unhideWhenUsed/>
    <w:rsid w:val="00A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9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9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B6"/>
  </w:style>
  <w:style w:type="paragraph" w:styleId="Footer">
    <w:name w:val="footer"/>
    <w:basedOn w:val="Normal"/>
    <w:link w:val="FooterChar"/>
    <w:uiPriority w:val="99"/>
    <w:unhideWhenUsed/>
    <w:rsid w:val="00A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drmtemp</dc:creator>
  <cp:lastModifiedBy>rlangley</cp:lastModifiedBy>
  <cp:revision>2</cp:revision>
  <cp:lastPrinted>2016-11-15T15:07:00Z</cp:lastPrinted>
  <dcterms:created xsi:type="dcterms:W3CDTF">2016-11-15T16:15:00Z</dcterms:created>
  <dcterms:modified xsi:type="dcterms:W3CDTF">2016-11-15T16:15:00Z</dcterms:modified>
</cp:coreProperties>
</file>