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A1E6" w14:textId="77777777" w:rsidR="003D6174" w:rsidRDefault="003D6174" w:rsidP="003D6174">
      <w:pPr>
        <w:spacing w:after="0" w:line="240" w:lineRule="auto"/>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5ED34973" wp14:editId="6AB5A40E">
            <wp:simplePos x="0" y="0"/>
            <wp:positionH relativeFrom="margin">
              <wp:align>left</wp:align>
            </wp:positionH>
            <wp:positionV relativeFrom="paragraph">
              <wp:posOffset>0</wp:posOffset>
            </wp:positionV>
            <wp:extent cx="1732280" cy="116967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ncy Common\DRM New Logo\DRM_logo_300x19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10" b="-1"/>
                    <a:stretch/>
                  </pic:blipFill>
                  <pic:spPr bwMode="auto">
                    <a:xfrm>
                      <a:off x="0" y="0"/>
                      <a:ext cx="1732280" cy="1169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0BC255" w14:textId="77777777" w:rsidR="003D6174" w:rsidRDefault="003D6174" w:rsidP="00CC39D0">
      <w:pPr>
        <w:spacing w:after="0" w:line="240" w:lineRule="auto"/>
        <w:jc w:val="center"/>
        <w:rPr>
          <w:rFonts w:ascii="Times New Roman" w:hAnsi="Times New Roman" w:cs="Times New Roman"/>
          <w:b/>
          <w:sz w:val="36"/>
          <w:szCs w:val="36"/>
        </w:rPr>
      </w:pPr>
    </w:p>
    <w:p w14:paraId="382AFF2F" w14:textId="77777777" w:rsidR="003D6174" w:rsidRDefault="003D6174" w:rsidP="00CC39D0">
      <w:pPr>
        <w:spacing w:after="0" w:line="240" w:lineRule="auto"/>
        <w:jc w:val="center"/>
        <w:rPr>
          <w:rFonts w:ascii="Times New Roman" w:hAnsi="Times New Roman" w:cs="Times New Roman"/>
          <w:b/>
          <w:sz w:val="36"/>
          <w:szCs w:val="36"/>
        </w:rPr>
      </w:pPr>
    </w:p>
    <w:p w14:paraId="648C92C7" w14:textId="77777777" w:rsidR="003D6174" w:rsidRDefault="003D6174" w:rsidP="00CC39D0">
      <w:pPr>
        <w:spacing w:after="0" w:line="240" w:lineRule="auto"/>
        <w:jc w:val="center"/>
        <w:rPr>
          <w:rFonts w:ascii="Times New Roman" w:hAnsi="Times New Roman" w:cs="Times New Roman"/>
          <w:b/>
          <w:sz w:val="36"/>
          <w:szCs w:val="36"/>
        </w:rPr>
      </w:pPr>
    </w:p>
    <w:p w14:paraId="7FE7BAEC" w14:textId="77777777" w:rsidR="003D6174" w:rsidRDefault="003D6174" w:rsidP="00CC39D0">
      <w:pPr>
        <w:spacing w:after="0" w:line="240" w:lineRule="auto"/>
        <w:jc w:val="center"/>
        <w:rPr>
          <w:rFonts w:ascii="Times New Roman" w:hAnsi="Times New Roman" w:cs="Times New Roman"/>
          <w:b/>
          <w:sz w:val="36"/>
          <w:szCs w:val="36"/>
        </w:rPr>
      </w:pPr>
    </w:p>
    <w:p w14:paraId="77FAFFBE" w14:textId="77777777" w:rsidR="00CC39D0" w:rsidRPr="00C75A1A" w:rsidRDefault="00550346" w:rsidP="00CC39D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Request for Proposal</w:t>
      </w:r>
      <w:r w:rsidR="00A310A4">
        <w:rPr>
          <w:rFonts w:ascii="Times New Roman" w:hAnsi="Times New Roman" w:cs="Times New Roman"/>
          <w:b/>
          <w:sz w:val="36"/>
          <w:szCs w:val="36"/>
        </w:rPr>
        <w:t>s</w:t>
      </w:r>
    </w:p>
    <w:p w14:paraId="733220B8" w14:textId="77777777" w:rsidR="00550346" w:rsidRDefault="003D436F" w:rsidP="003D61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Contracted</w:t>
      </w:r>
      <w:r w:rsidR="00550346">
        <w:rPr>
          <w:rFonts w:ascii="Times New Roman" w:hAnsi="Times New Roman" w:cs="Times New Roman"/>
          <w:sz w:val="28"/>
          <w:szCs w:val="28"/>
        </w:rPr>
        <w:t xml:space="preserve"> </w:t>
      </w:r>
      <w:r w:rsidR="003D6174">
        <w:rPr>
          <w:rFonts w:ascii="Times New Roman" w:hAnsi="Times New Roman" w:cs="Times New Roman"/>
          <w:sz w:val="28"/>
          <w:szCs w:val="28"/>
        </w:rPr>
        <w:t>s</w:t>
      </w:r>
      <w:r w:rsidR="00550346">
        <w:rPr>
          <w:rFonts w:ascii="Times New Roman" w:hAnsi="Times New Roman" w:cs="Times New Roman"/>
          <w:sz w:val="28"/>
          <w:szCs w:val="28"/>
        </w:rPr>
        <w:t xml:space="preserve">ervices for </w:t>
      </w:r>
      <w:r w:rsidR="003D6174">
        <w:rPr>
          <w:rFonts w:ascii="Times New Roman" w:hAnsi="Times New Roman" w:cs="Times New Roman"/>
          <w:sz w:val="28"/>
          <w:szCs w:val="28"/>
        </w:rPr>
        <w:t>data collection and drafting of report on barriers to health access for Maine citizens with disabilities</w:t>
      </w:r>
    </w:p>
    <w:p w14:paraId="651E270E" w14:textId="77777777" w:rsidR="00C75A1A" w:rsidRDefault="00C75A1A" w:rsidP="00CC39D0">
      <w:pPr>
        <w:spacing w:after="0" w:line="240" w:lineRule="auto"/>
        <w:rPr>
          <w:rFonts w:ascii="Times New Roman" w:hAnsi="Times New Roman" w:cs="Times New Roman"/>
        </w:rPr>
      </w:pPr>
    </w:p>
    <w:p w14:paraId="50CD39CC" w14:textId="77777777" w:rsidR="00A310A4" w:rsidRDefault="00A310A4" w:rsidP="00CC39D0">
      <w:pPr>
        <w:spacing w:after="0" w:line="240" w:lineRule="auto"/>
        <w:rPr>
          <w:rFonts w:ascii="Times New Roman" w:hAnsi="Times New Roman" w:cs="Times New Roman"/>
        </w:rPr>
      </w:pPr>
    </w:p>
    <w:tbl>
      <w:tblPr>
        <w:tblStyle w:val="TableGrid"/>
        <w:tblpPr w:leftFromText="180" w:rightFromText="180" w:vertAnchor="text" w:horzAnchor="margin" w:tblpY="-47"/>
        <w:tblW w:w="9445" w:type="dxa"/>
        <w:tblLook w:val="04A0" w:firstRow="1" w:lastRow="0" w:firstColumn="1" w:lastColumn="0" w:noHBand="0" w:noVBand="1"/>
      </w:tblPr>
      <w:tblGrid>
        <w:gridCol w:w="1182"/>
        <w:gridCol w:w="8443"/>
      </w:tblGrid>
      <w:tr w:rsidR="00A310A4" w14:paraId="74305880" w14:textId="77777777" w:rsidTr="00BB7E3F">
        <w:trPr>
          <w:trHeight w:val="800"/>
        </w:trPr>
        <w:tc>
          <w:tcPr>
            <w:tcW w:w="1594" w:type="dxa"/>
          </w:tcPr>
          <w:p w14:paraId="6C2F2EA8" w14:textId="77777777" w:rsidR="00A310A4" w:rsidRPr="004A09F3" w:rsidRDefault="00A310A4" w:rsidP="00A310A4">
            <w:pPr>
              <w:rPr>
                <w:rFonts w:ascii="Times New Roman" w:hAnsi="Times New Roman" w:cs="Times New Roman"/>
              </w:rPr>
            </w:pPr>
            <w:r w:rsidRPr="004A09F3">
              <w:rPr>
                <w:rFonts w:ascii="Times New Roman" w:hAnsi="Times New Roman" w:cs="Times New Roman"/>
              </w:rPr>
              <w:t>RFP Release Date</w:t>
            </w:r>
          </w:p>
        </w:tc>
        <w:tc>
          <w:tcPr>
            <w:tcW w:w="7851" w:type="dxa"/>
          </w:tcPr>
          <w:p w14:paraId="691DE448" w14:textId="3BD83113" w:rsidR="00A310A4" w:rsidRDefault="003D6174" w:rsidP="004A46B5">
            <w:pPr>
              <w:rPr>
                <w:rFonts w:ascii="Times New Roman" w:hAnsi="Times New Roman" w:cs="Times New Roman"/>
              </w:rPr>
            </w:pPr>
            <w:r>
              <w:rPr>
                <w:rFonts w:ascii="Times New Roman" w:hAnsi="Times New Roman" w:cs="Times New Roman"/>
              </w:rPr>
              <w:t>May 1</w:t>
            </w:r>
            <w:r w:rsidR="00A34344">
              <w:rPr>
                <w:rFonts w:ascii="Times New Roman" w:hAnsi="Times New Roman" w:cs="Times New Roman"/>
              </w:rPr>
              <w:t>1</w:t>
            </w:r>
            <w:r>
              <w:rPr>
                <w:rFonts w:ascii="Times New Roman" w:hAnsi="Times New Roman" w:cs="Times New Roman"/>
              </w:rPr>
              <w:t>,</w:t>
            </w:r>
            <w:r w:rsidR="007C4CA6">
              <w:rPr>
                <w:rFonts w:ascii="Times New Roman" w:hAnsi="Times New Roman" w:cs="Times New Roman"/>
              </w:rPr>
              <w:t xml:space="preserve"> </w:t>
            </w:r>
            <w:r>
              <w:rPr>
                <w:rFonts w:ascii="Times New Roman" w:hAnsi="Times New Roman" w:cs="Times New Roman"/>
              </w:rPr>
              <w:t>2022</w:t>
            </w:r>
          </w:p>
          <w:p w14:paraId="3ACB84BC" w14:textId="77777777" w:rsidR="00E86B8D" w:rsidRPr="0013659A" w:rsidRDefault="00E86B8D" w:rsidP="00E86B8D">
            <w:pPr>
              <w:rPr>
                <w:rFonts w:ascii="Times New Roman" w:hAnsi="Times New Roman" w:cs="Times New Roman"/>
              </w:rPr>
            </w:pPr>
            <w:r w:rsidRPr="00444BAB">
              <w:rPr>
                <w:rFonts w:ascii="Times New Roman" w:hAnsi="Times New Roman" w:cs="Times New Roman"/>
                <w:sz w:val="24"/>
                <w:szCs w:val="24"/>
              </w:rPr>
              <w:t xml:space="preserve">RFP can be found at: </w:t>
            </w:r>
            <w:hyperlink r:id="rId9" w:history="1">
              <w:r w:rsidR="00444BAB" w:rsidRPr="0013659A">
                <w:rPr>
                  <w:rStyle w:val="Hyperlink"/>
                  <w:rFonts w:ascii="Times New Roman" w:eastAsia="Times New Roman" w:hAnsi="Times New Roman" w:cs="Times New Roman"/>
                </w:rPr>
                <w:t>https://drme.org/news/2022/health-equity-rfp</w:t>
              </w:r>
            </w:hyperlink>
          </w:p>
          <w:p w14:paraId="2CAFED53" w14:textId="77777777" w:rsidR="00E86B8D" w:rsidRPr="00827BC3" w:rsidRDefault="00E86B8D" w:rsidP="004A46B5">
            <w:pPr>
              <w:rPr>
                <w:rFonts w:ascii="Times New Roman" w:hAnsi="Times New Roman" w:cs="Times New Roman"/>
              </w:rPr>
            </w:pPr>
          </w:p>
        </w:tc>
      </w:tr>
      <w:tr w:rsidR="00A310A4" w14:paraId="0A8CEFA0" w14:textId="77777777" w:rsidTr="003D6174">
        <w:tc>
          <w:tcPr>
            <w:tcW w:w="1594" w:type="dxa"/>
          </w:tcPr>
          <w:p w14:paraId="7DC00E0C" w14:textId="77777777" w:rsidR="00A310A4" w:rsidRPr="004A09F3" w:rsidRDefault="00A310A4" w:rsidP="00A310A4">
            <w:pPr>
              <w:rPr>
                <w:rFonts w:ascii="Times New Roman" w:hAnsi="Times New Roman" w:cs="Times New Roman"/>
              </w:rPr>
            </w:pPr>
            <w:r w:rsidRPr="004A09F3">
              <w:rPr>
                <w:rFonts w:ascii="Times New Roman" w:hAnsi="Times New Roman" w:cs="Times New Roman"/>
              </w:rPr>
              <w:t xml:space="preserve">Optional </w:t>
            </w:r>
            <w:r>
              <w:rPr>
                <w:rFonts w:ascii="Times New Roman" w:hAnsi="Times New Roman" w:cs="Times New Roman"/>
              </w:rPr>
              <w:t>Bidder’s</w:t>
            </w:r>
            <w:r w:rsidRPr="004A09F3">
              <w:rPr>
                <w:rFonts w:ascii="Times New Roman" w:hAnsi="Times New Roman" w:cs="Times New Roman"/>
              </w:rPr>
              <w:t xml:space="preserve"> Call:</w:t>
            </w:r>
          </w:p>
        </w:tc>
        <w:tc>
          <w:tcPr>
            <w:tcW w:w="7851" w:type="dxa"/>
          </w:tcPr>
          <w:p w14:paraId="4BE7E3C3" w14:textId="77777777" w:rsidR="00BB7E3F" w:rsidRPr="00830035" w:rsidRDefault="00E86B8D" w:rsidP="00BB7E3F">
            <w:pPr>
              <w:rPr>
                <w:rFonts w:ascii="Times New Roman" w:hAnsi="Times New Roman" w:cs="Times New Roman"/>
              </w:rPr>
            </w:pPr>
            <w:r w:rsidRPr="00830035">
              <w:rPr>
                <w:rFonts w:ascii="Times New Roman" w:hAnsi="Times New Roman" w:cs="Times New Roman"/>
              </w:rPr>
              <w:t xml:space="preserve">Optional </w:t>
            </w:r>
            <w:r w:rsidR="00BB7E3F" w:rsidRPr="00830035">
              <w:rPr>
                <w:rFonts w:ascii="Times New Roman" w:hAnsi="Times New Roman" w:cs="Times New Roman"/>
              </w:rPr>
              <w:t xml:space="preserve">Bidders Call </w:t>
            </w:r>
          </w:p>
          <w:p w14:paraId="1A197DFE" w14:textId="77777777" w:rsidR="00BB7E3F" w:rsidRPr="00830035" w:rsidRDefault="00BB7E3F" w:rsidP="00BB7E3F">
            <w:pPr>
              <w:rPr>
                <w:rFonts w:ascii="Times New Roman" w:hAnsi="Times New Roman" w:cs="Times New Roman"/>
              </w:rPr>
            </w:pPr>
            <w:r w:rsidRPr="00830035">
              <w:rPr>
                <w:rFonts w:ascii="Times New Roman" w:hAnsi="Times New Roman" w:cs="Times New Roman"/>
              </w:rPr>
              <w:t>May 19, 2022 03:00 PM ET</w:t>
            </w:r>
          </w:p>
          <w:p w14:paraId="5F033E0E" w14:textId="77777777" w:rsidR="00BB7E3F" w:rsidRPr="00830035" w:rsidRDefault="00BB7E3F" w:rsidP="00BB7E3F">
            <w:pPr>
              <w:rPr>
                <w:rFonts w:ascii="Times New Roman" w:hAnsi="Times New Roman" w:cs="Times New Roman"/>
              </w:rPr>
            </w:pPr>
          </w:p>
          <w:p w14:paraId="1A70958D" w14:textId="77777777" w:rsidR="00BB7E3F" w:rsidRPr="00830035" w:rsidRDefault="00BB7E3F" w:rsidP="00BB7E3F">
            <w:pPr>
              <w:rPr>
                <w:rFonts w:ascii="Times New Roman" w:hAnsi="Times New Roman" w:cs="Times New Roman"/>
              </w:rPr>
            </w:pPr>
            <w:r w:rsidRPr="00830035">
              <w:rPr>
                <w:rFonts w:ascii="Times New Roman" w:hAnsi="Times New Roman" w:cs="Times New Roman"/>
              </w:rPr>
              <w:t>Join Zoom Meeting</w:t>
            </w:r>
          </w:p>
          <w:p w14:paraId="6C25FC5D" w14:textId="77777777" w:rsidR="00BB7E3F" w:rsidRPr="00830035" w:rsidRDefault="00C31104" w:rsidP="00BB7E3F">
            <w:pPr>
              <w:rPr>
                <w:rFonts w:ascii="Times New Roman" w:hAnsi="Times New Roman" w:cs="Times New Roman"/>
              </w:rPr>
            </w:pPr>
            <w:hyperlink r:id="rId10" w:history="1">
              <w:r w:rsidR="00C02BFD" w:rsidRPr="00830035">
                <w:rPr>
                  <w:rStyle w:val="Hyperlink"/>
                  <w:rFonts w:ascii="Times New Roman" w:hAnsi="Times New Roman" w:cs="Times New Roman"/>
                </w:rPr>
                <w:t>https://us02web.zoom.us/j/86475065138?pwd=Syt2L1JjK01uaWZTMWMwd2tvaXA4UT09</w:t>
              </w:r>
            </w:hyperlink>
          </w:p>
          <w:p w14:paraId="6C0F6DC2" w14:textId="77777777" w:rsidR="00BB7E3F" w:rsidRPr="00830035" w:rsidRDefault="00BB7E3F" w:rsidP="00BB7E3F">
            <w:pPr>
              <w:rPr>
                <w:rFonts w:ascii="Times New Roman" w:hAnsi="Times New Roman" w:cs="Times New Roman"/>
              </w:rPr>
            </w:pPr>
          </w:p>
          <w:p w14:paraId="26F2A204" w14:textId="77777777" w:rsidR="00BB7E3F" w:rsidRPr="00830035" w:rsidRDefault="00BB7E3F" w:rsidP="00BB7E3F">
            <w:pPr>
              <w:rPr>
                <w:rFonts w:ascii="Times New Roman" w:hAnsi="Times New Roman" w:cs="Times New Roman"/>
              </w:rPr>
            </w:pPr>
            <w:r w:rsidRPr="00830035">
              <w:rPr>
                <w:rFonts w:ascii="Times New Roman" w:hAnsi="Times New Roman" w:cs="Times New Roman"/>
              </w:rPr>
              <w:t>Meeting ID: 864 7506 5138</w:t>
            </w:r>
          </w:p>
          <w:p w14:paraId="453E34B7" w14:textId="77777777" w:rsidR="00BB7E3F" w:rsidRPr="00830035" w:rsidRDefault="00BB7E3F" w:rsidP="00BB7E3F">
            <w:pPr>
              <w:rPr>
                <w:rFonts w:ascii="Times New Roman" w:hAnsi="Times New Roman" w:cs="Times New Roman"/>
              </w:rPr>
            </w:pPr>
            <w:r w:rsidRPr="00830035">
              <w:rPr>
                <w:rFonts w:ascii="Times New Roman" w:hAnsi="Times New Roman" w:cs="Times New Roman"/>
              </w:rPr>
              <w:t>Passcode: 036056</w:t>
            </w:r>
          </w:p>
          <w:p w14:paraId="7E793255" w14:textId="77777777" w:rsidR="00A310A4" w:rsidRPr="00830035" w:rsidRDefault="00A310A4" w:rsidP="00BB7E3F">
            <w:pPr>
              <w:rPr>
                <w:rFonts w:ascii="Times New Roman" w:hAnsi="Times New Roman" w:cs="Times New Roman"/>
              </w:rPr>
            </w:pPr>
          </w:p>
        </w:tc>
      </w:tr>
      <w:tr w:rsidR="00A310A4" w14:paraId="2F31E7BE" w14:textId="77777777" w:rsidTr="003D6174">
        <w:tc>
          <w:tcPr>
            <w:tcW w:w="1594" w:type="dxa"/>
          </w:tcPr>
          <w:p w14:paraId="5BD193A2" w14:textId="77777777" w:rsidR="00A310A4" w:rsidRPr="004A09F3" w:rsidRDefault="00A310A4" w:rsidP="00A310A4">
            <w:pPr>
              <w:rPr>
                <w:rFonts w:ascii="Times New Roman" w:hAnsi="Times New Roman" w:cs="Times New Roman"/>
              </w:rPr>
            </w:pPr>
            <w:r w:rsidRPr="004A09F3">
              <w:rPr>
                <w:rFonts w:ascii="Times New Roman" w:hAnsi="Times New Roman" w:cs="Times New Roman"/>
              </w:rPr>
              <w:t>Proposals Due</w:t>
            </w:r>
          </w:p>
        </w:tc>
        <w:tc>
          <w:tcPr>
            <w:tcW w:w="7851" w:type="dxa"/>
          </w:tcPr>
          <w:p w14:paraId="121984C6" w14:textId="77777777" w:rsidR="00A310A4" w:rsidRDefault="003D6174" w:rsidP="00A310A4">
            <w:pPr>
              <w:rPr>
                <w:rFonts w:ascii="Times New Roman" w:hAnsi="Times New Roman" w:cs="Times New Roman"/>
              </w:rPr>
            </w:pPr>
            <w:r>
              <w:rPr>
                <w:rFonts w:ascii="Times New Roman" w:hAnsi="Times New Roman" w:cs="Times New Roman"/>
              </w:rPr>
              <w:t>June 10, 2022</w:t>
            </w:r>
          </w:p>
          <w:p w14:paraId="78074803" w14:textId="77777777" w:rsidR="00A310A4" w:rsidRDefault="00A310A4" w:rsidP="00A310A4">
            <w:pPr>
              <w:rPr>
                <w:rFonts w:ascii="Times New Roman" w:hAnsi="Times New Roman" w:cs="Times New Roman"/>
              </w:rPr>
            </w:pPr>
          </w:p>
          <w:p w14:paraId="4A62A21C" w14:textId="77777777" w:rsidR="00A310A4" w:rsidRPr="00827BC3" w:rsidRDefault="00A310A4" w:rsidP="00A310A4">
            <w:pPr>
              <w:rPr>
                <w:rFonts w:ascii="Times New Roman" w:hAnsi="Times New Roman" w:cs="Times New Roman"/>
              </w:rPr>
            </w:pPr>
            <w:r>
              <w:rPr>
                <w:rFonts w:ascii="Times New Roman" w:hAnsi="Times New Roman" w:cs="Times New Roman"/>
              </w:rPr>
              <w:t>Email p</w:t>
            </w:r>
            <w:r w:rsidRPr="00827BC3">
              <w:rPr>
                <w:rFonts w:ascii="Times New Roman" w:hAnsi="Times New Roman" w:cs="Times New Roman"/>
              </w:rPr>
              <w:t xml:space="preserve">roposals to: </w:t>
            </w:r>
          </w:p>
          <w:p w14:paraId="44F1F24D" w14:textId="77777777" w:rsidR="00A310A4" w:rsidRDefault="003D6174" w:rsidP="00DD08C3">
            <w:pPr>
              <w:ind w:left="316"/>
              <w:rPr>
                <w:rFonts w:ascii="Times New Roman" w:hAnsi="Times New Roman" w:cs="Times New Roman"/>
              </w:rPr>
            </w:pPr>
            <w:r>
              <w:rPr>
                <w:rFonts w:ascii="Times New Roman" w:hAnsi="Times New Roman" w:cs="Times New Roman"/>
              </w:rPr>
              <w:t>Kim Moody</w:t>
            </w:r>
          </w:p>
          <w:p w14:paraId="10E93D8E" w14:textId="77777777" w:rsidR="003D6174" w:rsidRPr="00827BC3" w:rsidRDefault="003D6174" w:rsidP="00DD08C3">
            <w:pPr>
              <w:ind w:left="316"/>
              <w:rPr>
                <w:rFonts w:ascii="Times New Roman" w:hAnsi="Times New Roman" w:cs="Times New Roman"/>
              </w:rPr>
            </w:pPr>
            <w:r>
              <w:rPr>
                <w:rFonts w:ascii="Times New Roman" w:hAnsi="Times New Roman" w:cs="Times New Roman"/>
              </w:rPr>
              <w:t>Executive Director</w:t>
            </w:r>
          </w:p>
          <w:p w14:paraId="5EEB324C" w14:textId="77777777" w:rsidR="00A310A4" w:rsidRPr="00151801" w:rsidRDefault="00C31104" w:rsidP="00DD08C3">
            <w:pPr>
              <w:ind w:left="316"/>
              <w:rPr>
                <w:rFonts w:ascii="Times New Roman" w:hAnsi="Times New Roman" w:cs="Times New Roman"/>
              </w:rPr>
            </w:pPr>
            <w:hyperlink r:id="rId11" w:history="1">
              <w:r w:rsidR="003D6174" w:rsidRPr="00151801">
                <w:rPr>
                  <w:rStyle w:val="Hyperlink"/>
                  <w:rFonts w:ascii="Times New Roman" w:hAnsi="Times New Roman" w:cs="Times New Roman"/>
                </w:rPr>
                <w:t>kim@drme.org</w:t>
              </w:r>
            </w:hyperlink>
          </w:p>
          <w:p w14:paraId="7FF572E9" w14:textId="77777777" w:rsidR="003D6174" w:rsidRPr="00827BC3" w:rsidRDefault="003D6174" w:rsidP="00DD08C3">
            <w:pPr>
              <w:ind w:left="316"/>
              <w:rPr>
                <w:rFonts w:ascii="Times New Roman" w:hAnsi="Times New Roman" w:cs="Times New Roman"/>
              </w:rPr>
            </w:pPr>
          </w:p>
          <w:p w14:paraId="064644AB" w14:textId="77777777" w:rsidR="00A310A4" w:rsidRPr="00827BC3" w:rsidRDefault="00A310A4" w:rsidP="00A310A4">
            <w:pPr>
              <w:rPr>
                <w:rFonts w:ascii="Times New Roman" w:hAnsi="Times New Roman" w:cs="Times New Roman"/>
              </w:rPr>
            </w:pPr>
          </w:p>
          <w:p w14:paraId="50C4F683" w14:textId="77777777" w:rsidR="00A310A4" w:rsidRPr="00827BC3" w:rsidRDefault="00A310A4" w:rsidP="00A310A4">
            <w:pPr>
              <w:rPr>
                <w:rFonts w:ascii="Times New Roman" w:hAnsi="Times New Roman" w:cs="Times New Roman"/>
              </w:rPr>
            </w:pPr>
            <w:r w:rsidRPr="00827BC3">
              <w:rPr>
                <w:rFonts w:ascii="Times New Roman" w:hAnsi="Times New Roman" w:cs="Times New Roman"/>
              </w:rPr>
              <w:t xml:space="preserve">This due date may be extended at the sole discretion of </w:t>
            </w:r>
            <w:r w:rsidR="003D6174">
              <w:rPr>
                <w:rFonts w:ascii="Times New Roman" w:hAnsi="Times New Roman" w:cs="Times New Roman"/>
              </w:rPr>
              <w:t>Disability Rights Maine (DRM).  DRM</w:t>
            </w:r>
            <w:r w:rsidRPr="00827BC3">
              <w:rPr>
                <w:rFonts w:ascii="Times New Roman" w:hAnsi="Times New Roman" w:cs="Times New Roman"/>
              </w:rPr>
              <w:t xml:space="preserve"> reserves the right in its sole discretion </w:t>
            </w:r>
            <w:r>
              <w:rPr>
                <w:rFonts w:ascii="Times New Roman" w:hAnsi="Times New Roman" w:cs="Times New Roman"/>
              </w:rPr>
              <w:t>to reject any or all proposals.</w:t>
            </w:r>
          </w:p>
        </w:tc>
      </w:tr>
      <w:tr w:rsidR="00A310A4" w14:paraId="079E417B" w14:textId="77777777" w:rsidTr="003D6174">
        <w:tc>
          <w:tcPr>
            <w:tcW w:w="1594" w:type="dxa"/>
          </w:tcPr>
          <w:p w14:paraId="289429EF" w14:textId="77777777" w:rsidR="00A310A4" w:rsidRPr="004A09F3" w:rsidRDefault="00A310A4" w:rsidP="00A310A4">
            <w:pPr>
              <w:rPr>
                <w:rFonts w:ascii="Times New Roman" w:hAnsi="Times New Roman" w:cs="Times New Roman"/>
              </w:rPr>
            </w:pPr>
            <w:r w:rsidRPr="004A09F3">
              <w:rPr>
                <w:rFonts w:ascii="Times New Roman" w:hAnsi="Times New Roman" w:cs="Times New Roman"/>
              </w:rPr>
              <w:t>Contract Award</w:t>
            </w:r>
          </w:p>
        </w:tc>
        <w:tc>
          <w:tcPr>
            <w:tcW w:w="7851" w:type="dxa"/>
          </w:tcPr>
          <w:p w14:paraId="57197B5B" w14:textId="77777777" w:rsidR="00A310A4" w:rsidRDefault="003D6174" w:rsidP="00A310A4">
            <w:pPr>
              <w:rPr>
                <w:rFonts w:ascii="Times New Roman" w:hAnsi="Times New Roman" w:cs="Times New Roman"/>
              </w:rPr>
            </w:pPr>
            <w:r>
              <w:rPr>
                <w:rFonts w:ascii="Times New Roman" w:hAnsi="Times New Roman" w:cs="Times New Roman"/>
              </w:rPr>
              <w:t>June 2022</w:t>
            </w:r>
          </w:p>
        </w:tc>
      </w:tr>
      <w:tr w:rsidR="00A310A4" w14:paraId="3AFC017D" w14:textId="77777777" w:rsidTr="003D6174">
        <w:tc>
          <w:tcPr>
            <w:tcW w:w="1594" w:type="dxa"/>
          </w:tcPr>
          <w:p w14:paraId="5D42C2FB" w14:textId="77777777" w:rsidR="00A310A4" w:rsidRPr="004A09F3" w:rsidRDefault="00C30FCD" w:rsidP="00A310A4">
            <w:pPr>
              <w:rPr>
                <w:rFonts w:ascii="Times New Roman" w:hAnsi="Times New Roman" w:cs="Times New Roman"/>
              </w:rPr>
            </w:pPr>
            <w:r>
              <w:rPr>
                <w:rFonts w:ascii="Times New Roman" w:hAnsi="Times New Roman" w:cs="Times New Roman"/>
              </w:rPr>
              <w:t>Project</w:t>
            </w:r>
            <w:r w:rsidR="00A310A4" w:rsidRPr="004A09F3">
              <w:rPr>
                <w:rFonts w:ascii="Times New Roman" w:hAnsi="Times New Roman" w:cs="Times New Roman"/>
              </w:rPr>
              <w:t xml:space="preserve"> Period</w:t>
            </w:r>
          </w:p>
        </w:tc>
        <w:tc>
          <w:tcPr>
            <w:tcW w:w="7851" w:type="dxa"/>
          </w:tcPr>
          <w:p w14:paraId="653EF2F8" w14:textId="77777777" w:rsidR="00A310A4" w:rsidRDefault="003D6174" w:rsidP="00F34F48">
            <w:pPr>
              <w:rPr>
                <w:rFonts w:ascii="Times New Roman" w:hAnsi="Times New Roman" w:cs="Times New Roman"/>
              </w:rPr>
            </w:pPr>
            <w:r>
              <w:rPr>
                <w:rFonts w:ascii="Times New Roman" w:hAnsi="Times New Roman" w:cs="Times New Roman"/>
              </w:rPr>
              <w:t>June 2022 – January 2023</w:t>
            </w:r>
          </w:p>
        </w:tc>
      </w:tr>
      <w:tr w:rsidR="00A310A4" w14:paraId="7BC65E56" w14:textId="77777777" w:rsidTr="003D6174">
        <w:tc>
          <w:tcPr>
            <w:tcW w:w="1594" w:type="dxa"/>
          </w:tcPr>
          <w:p w14:paraId="70D1F9BD" w14:textId="77777777" w:rsidR="00A310A4" w:rsidRPr="00982A5B" w:rsidRDefault="00A310A4" w:rsidP="00A310A4">
            <w:pPr>
              <w:rPr>
                <w:rFonts w:ascii="Times New Roman" w:hAnsi="Times New Roman" w:cs="Times New Roman"/>
              </w:rPr>
            </w:pPr>
            <w:r>
              <w:rPr>
                <w:rFonts w:ascii="Times New Roman" w:hAnsi="Times New Roman" w:cs="Times New Roman"/>
              </w:rPr>
              <w:t>Major Project Milestones</w:t>
            </w:r>
          </w:p>
        </w:tc>
        <w:tc>
          <w:tcPr>
            <w:tcW w:w="7851" w:type="dxa"/>
          </w:tcPr>
          <w:p w14:paraId="4266C5FD" w14:textId="64BDD941" w:rsidR="00A310A4" w:rsidRPr="00982A5B" w:rsidRDefault="003D6174" w:rsidP="000E1DA9">
            <w:pPr>
              <w:rPr>
                <w:rFonts w:ascii="Times New Roman" w:hAnsi="Times New Roman" w:cs="Times New Roman"/>
              </w:rPr>
            </w:pPr>
            <w:r>
              <w:rPr>
                <w:rFonts w:ascii="Times New Roman" w:hAnsi="Times New Roman" w:cs="Times New Roman"/>
              </w:rPr>
              <w:t>Structured interviews of approx.</w:t>
            </w:r>
            <w:r w:rsidR="006861BF">
              <w:rPr>
                <w:rFonts w:ascii="Times New Roman" w:hAnsi="Times New Roman" w:cs="Times New Roman"/>
              </w:rPr>
              <w:t xml:space="preserve"> </w:t>
            </w:r>
            <w:r>
              <w:rPr>
                <w:rFonts w:ascii="Times New Roman" w:hAnsi="Times New Roman" w:cs="Times New Roman"/>
              </w:rPr>
              <w:t>150 ppl, draft report</w:t>
            </w:r>
          </w:p>
        </w:tc>
      </w:tr>
      <w:tr w:rsidR="00A310A4" w14:paraId="33B0BD0C" w14:textId="77777777" w:rsidTr="003D6174">
        <w:tc>
          <w:tcPr>
            <w:tcW w:w="1594" w:type="dxa"/>
          </w:tcPr>
          <w:p w14:paraId="041E0ADF" w14:textId="77777777" w:rsidR="00A310A4" w:rsidRPr="004A4469" w:rsidRDefault="00A310A4" w:rsidP="00A310A4">
            <w:pPr>
              <w:rPr>
                <w:rFonts w:ascii="Times New Roman" w:hAnsi="Times New Roman" w:cs="Times New Roman"/>
              </w:rPr>
            </w:pPr>
            <w:r w:rsidRPr="004A4469">
              <w:rPr>
                <w:rFonts w:ascii="Times New Roman" w:hAnsi="Times New Roman" w:cs="Times New Roman"/>
              </w:rPr>
              <w:t>Contract Amount</w:t>
            </w:r>
          </w:p>
        </w:tc>
        <w:tc>
          <w:tcPr>
            <w:tcW w:w="7851" w:type="dxa"/>
          </w:tcPr>
          <w:p w14:paraId="0F93C9C8" w14:textId="77777777" w:rsidR="00A310A4" w:rsidRPr="004A4469" w:rsidRDefault="00675870" w:rsidP="00E93CC6">
            <w:pPr>
              <w:rPr>
                <w:rFonts w:ascii="Times New Roman" w:hAnsi="Times New Roman" w:cs="Times New Roman"/>
              </w:rPr>
            </w:pPr>
            <w:r>
              <w:rPr>
                <w:rFonts w:ascii="Times New Roman" w:hAnsi="Times New Roman" w:cs="Times New Roman"/>
              </w:rPr>
              <w:t>Target Budget</w:t>
            </w:r>
            <w:r w:rsidRPr="00A4458C">
              <w:rPr>
                <w:rFonts w:ascii="Times New Roman" w:hAnsi="Times New Roman" w:cs="Times New Roman"/>
              </w:rPr>
              <w:t xml:space="preserve">: </w:t>
            </w:r>
            <w:r w:rsidR="00A310A4" w:rsidRPr="00A4458C">
              <w:rPr>
                <w:rFonts w:ascii="Times New Roman" w:hAnsi="Times New Roman" w:cs="Times New Roman"/>
              </w:rPr>
              <w:t xml:space="preserve"> </w:t>
            </w:r>
            <w:r w:rsidR="00E93CC6" w:rsidRPr="00A4458C">
              <w:rPr>
                <w:rFonts w:ascii="Times New Roman" w:hAnsi="Times New Roman" w:cs="Times New Roman"/>
              </w:rPr>
              <w:t>$</w:t>
            </w:r>
            <w:r w:rsidR="003D6174" w:rsidRPr="00A4458C">
              <w:rPr>
                <w:rFonts w:ascii="Times New Roman" w:hAnsi="Times New Roman" w:cs="Times New Roman"/>
              </w:rPr>
              <w:t>30,000</w:t>
            </w:r>
          </w:p>
        </w:tc>
      </w:tr>
    </w:tbl>
    <w:p w14:paraId="1E514277" w14:textId="77777777" w:rsidR="00A310A4" w:rsidRDefault="00A310A4" w:rsidP="00CC39D0">
      <w:pPr>
        <w:spacing w:after="0" w:line="240" w:lineRule="auto"/>
        <w:rPr>
          <w:rFonts w:ascii="Times New Roman" w:hAnsi="Times New Roman" w:cs="Times New Roman"/>
        </w:rPr>
      </w:pPr>
      <w:r>
        <w:rPr>
          <w:rFonts w:ascii="Times New Roman" w:hAnsi="Times New Roman" w:cs="Times New Roman"/>
        </w:rPr>
        <w:t xml:space="preserve">Contact information: </w:t>
      </w:r>
    </w:p>
    <w:p w14:paraId="2E6F7F30" w14:textId="77777777" w:rsidR="00E86B8D" w:rsidRDefault="00E86B8D" w:rsidP="00CB69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Kim Moody, Executive Director </w:t>
      </w:r>
      <w:hyperlink r:id="rId12" w:history="1">
        <w:r w:rsidRPr="00120CED">
          <w:rPr>
            <w:rStyle w:val="Hyperlink"/>
            <w:rFonts w:ascii="Times New Roman" w:hAnsi="Times New Roman" w:cs="Times New Roman"/>
            <w:sz w:val="24"/>
            <w:szCs w:val="24"/>
          </w:rPr>
          <w:t>kim@drme.org</w:t>
        </w:r>
      </w:hyperlink>
    </w:p>
    <w:p w14:paraId="066F1182" w14:textId="77777777" w:rsidR="009D3386" w:rsidRPr="0088457E" w:rsidRDefault="009D3386" w:rsidP="00CB692C">
      <w:pPr>
        <w:spacing w:after="0" w:line="240" w:lineRule="auto"/>
        <w:ind w:left="720"/>
        <w:rPr>
          <w:rFonts w:ascii="Times New Roman" w:hAnsi="Times New Roman" w:cs="Times New Roman"/>
          <w:sz w:val="24"/>
          <w:szCs w:val="24"/>
        </w:rPr>
      </w:pPr>
    </w:p>
    <w:p w14:paraId="6DFF5D20" w14:textId="77777777" w:rsidR="0002773B" w:rsidRDefault="0002773B" w:rsidP="00CC39D0">
      <w:pPr>
        <w:spacing w:after="0" w:line="240" w:lineRule="auto"/>
        <w:rPr>
          <w:rFonts w:ascii="Times New Roman" w:hAnsi="Times New Roman" w:cs="Times New Roman"/>
        </w:rPr>
      </w:pPr>
    </w:p>
    <w:p w14:paraId="78A4779A" w14:textId="77777777" w:rsidR="009361CC" w:rsidRPr="009361CC" w:rsidRDefault="00A464E6" w:rsidP="009361CC">
      <w:pPr>
        <w:spacing w:after="0" w:line="240" w:lineRule="auto"/>
        <w:jc w:val="center"/>
        <w:rPr>
          <w:rFonts w:ascii="Times New Roman" w:hAnsi="Times New Roman" w:cs="Times New Roman"/>
          <w:b/>
          <w:sz w:val="32"/>
        </w:rPr>
      </w:pPr>
      <w:bookmarkStart w:id="0" w:name="_Toc486839681"/>
      <w:r>
        <w:rPr>
          <w:rFonts w:ascii="Times New Roman" w:hAnsi="Times New Roman" w:cs="Times New Roman"/>
          <w:b/>
          <w:sz w:val="32"/>
        </w:rPr>
        <w:lastRenderedPageBreak/>
        <w:t xml:space="preserve">Disability Rights Maine </w:t>
      </w:r>
    </w:p>
    <w:p w14:paraId="588D4D33" w14:textId="77777777" w:rsidR="009361CC" w:rsidRPr="00363398" w:rsidRDefault="009361CC" w:rsidP="009361CC">
      <w:pPr>
        <w:spacing w:after="0" w:line="240" w:lineRule="auto"/>
        <w:ind w:left="1080" w:hanging="1080"/>
        <w:rPr>
          <w:rFonts w:ascii="Times New Roman" w:hAnsi="Times New Roman" w:cs="Times New Roman"/>
          <w:sz w:val="24"/>
          <w:szCs w:val="24"/>
        </w:rPr>
      </w:pPr>
    </w:p>
    <w:p w14:paraId="3FD779EA" w14:textId="77777777" w:rsidR="00A464E6" w:rsidRPr="00A464E6" w:rsidRDefault="00A464E6" w:rsidP="00A464E6">
      <w:pPr>
        <w:spacing w:after="0" w:line="240" w:lineRule="auto"/>
        <w:rPr>
          <w:rFonts w:ascii="Times New Roman" w:hAnsi="Times New Roman" w:cs="Times New Roman"/>
          <w:iCs/>
          <w:sz w:val="24"/>
          <w:szCs w:val="24"/>
        </w:rPr>
      </w:pPr>
      <w:r w:rsidRPr="00A464E6">
        <w:rPr>
          <w:rFonts w:ascii="Times New Roman" w:hAnsi="Times New Roman" w:cs="Times New Roman"/>
          <w:sz w:val="24"/>
          <w:szCs w:val="24"/>
        </w:rPr>
        <w:t xml:space="preserve">Disability Rights Maine </w:t>
      </w:r>
      <w:r>
        <w:rPr>
          <w:rFonts w:ascii="Times New Roman" w:hAnsi="Times New Roman" w:cs="Times New Roman"/>
          <w:sz w:val="24"/>
          <w:szCs w:val="24"/>
        </w:rPr>
        <w:t xml:space="preserve">(DRM) </w:t>
      </w:r>
      <w:r w:rsidRPr="00A464E6">
        <w:rPr>
          <w:rFonts w:ascii="Times New Roman" w:hAnsi="Times New Roman" w:cs="Times New Roman"/>
          <w:sz w:val="24"/>
          <w:szCs w:val="24"/>
        </w:rPr>
        <w:t>is Maine’s “protection and advocacy” organization for people with disabilities.</w:t>
      </w:r>
      <w:r>
        <w:rPr>
          <w:rFonts w:ascii="Times New Roman" w:hAnsi="Times New Roman" w:cs="Times New Roman"/>
          <w:sz w:val="24"/>
          <w:szCs w:val="24"/>
        </w:rPr>
        <w:t xml:space="preserve">  DRM is funded by both the federal and state government t</w:t>
      </w:r>
      <w:r w:rsidRPr="00A464E6">
        <w:rPr>
          <w:rFonts w:ascii="Times New Roman" w:hAnsi="Times New Roman" w:cs="Times New Roman"/>
          <w:bCs/>
          <w:sz w:val="24"/>
          <w:szCs w:val="24"/>
        </w:rPr>
        <w:t xml:space="preserve">o </w:t>
      </w:r>
      <w:r w:rsidRPr="00A464E6">
        <w:rPr>
          <w:rFonts w:ascii="Times New Roman" w:hAnsi="Times New Roman" w:cs="Times New Roman"/>
          <w:iCs/>
          <w:sz w:val="24"/>
          <w:szCs w:val="24"/>
        </w:rPr>
        <w:t xml:space="preserve">enhance and promote the equality, self-determination, independence, productivity, integration, and inclusion of people with disabilities through education, strategic advocacy and legal intervention. </w:t>
      </w:r>
    </w:p>
    <w:p w14:paraId="486CDE6C" w14:textId="77777777" w:rsidR="009361CC" w:rsidRPr="00A464E6" w:rsidRDefault="009361CC" w:rsidP="00A464E6">
      <w:pPr>
        <w:spacing w:after="0" w:line="240" w:lineRule="auto"/>
        <w:rPr>
          <w:rFonts w:ascii="Times New Roman" w:hAnsi="Times New Roman" w:cs="Times New Roman"/>
          <w:sz w:val="24"/>
          <w:szCs w:val="24"/>
        </w:rPr>
      </w:pPr>
    </w:p>
    <w:p w14:paraId="139DBBF7" w14:textId="77777777" w:rsidR="00AA28CA" w:rsidRDefault="00AA28CA" w:rsidP="001637B5">
      <w:pPr>
        <w:pStyle w:val="Heading1"/>
        <w:numPr>
          <w:ilvl w:val="0"/>
          <w:numId w:val="1"/>
        </w:numPr>
      </w:pPr>
      <w:bookmarkStart w:id="1" w:name="_Toc61431717"/>
      <w:r>
        <w:t>Statement of Purpose</w:t>
      </w:r>
      <w:bookmarkEnd w:id="0"/>
      <w:bookmarkEnd w:id="1"/>
    </w:p>
    <w:p w14:paraId="2540A755" w14:textId="77777777" w:rsidR="009361CC" w:rsidRPr="0088457E" w:rsidRDefault="009361CC" w:rsidP="000B0232">
      <w:pPr>
        <w:spacing w:after="0" w:line="240" w:lineRule="auto"/>
        <w:rPr>
          <w:rFonts w:ascii="Times New Roman" w:hAnsi="Times New Roman" w:cs="Times New Roman"/>
          <w:sz w:val="24"/>
          <w:szCs w:val="24"/>
        </w:rPr>
      </w:pPr>
    </w:p>
    <w:p w14:paraId="03E58D27" w14:textId="77777777" w:rsidR="00BE629E" w:rsidRPr="0088457E" w:rsidRDefault="00BE629E" w:rsidP="009C026B">
      <w:pPr>
        <w:spacing w:after="0" w:line="240" w:lineRule="auto"/>
        <w:rPr>
          <w:rFonts w:ascii="Times New Roman" w:hAnsi="Times New Roman" w:cs="Times New Roman"/>
          <w:sz w:val="24"/>
          <w:szCs w:val="24"/>
        </w:rPr>
      </w:pPr>
      <w:r>
        <w:rPr>
          <w:rFonts w:ascii="Times New Roman" w:hAnsi="Times New Roman" w:cs="Times New Roman"/>
          <w:sz w:val="24"/>
          <w:szCs w:val="24"/>
        </w:rPr>
        <w:t>Disability Rights Maine</w:t>
      </w:r>
      <w:r w:rsidRPr="0088457E">
        <w:rPr>
          <w:rFonts w:ascii="Times New Roman" w:hAnsi="Times New Roman" w:cs="Times New Roman"/>
          <w:sz w:val="24"/>
          <w:szCs w:val="24"/>
        </w:rPr>
        <w:t xml:space="preserve"> </w:t>
      </w:r>
      <w:r>
        <w:rPr>
          <w:rFonts w:ascii="Times New Roman" w:hAnsi="Times New Roman" w:cs="Times New Roman"/>
          <w:sz w:val="24"/>
          <w:szCs w:val="24"/>
        </w:rPr>
        <w:t>has issued this RFP to identify</w:t>
      </w:r>
      <w:r w:rsidRPr="0088457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88457E">
        <w:rPr>
          <w:rFonts w:ascii="Times New Roman" w:hAnsi="Times New Roman" w:cs="Times New Roman"/>
          <w:sz w:val="24"/>
          <w:szCs w:val="24"/>
        </w:rPr>
        <w:t>vendo</w:t>
      </w:r>
      <w:r>
        <w:rPr>
          <w:rFonts w:ascii="Times New Roman" w:hAnsi="Times New Roman" w:cs="Times New Roman"/>
          <w:sz w:val="24"/>
          <w:szCs w:val="24"/>
        </w:rPr>
        <w:t>r</w:t>
      </w:r>
      <w:r w:rsidRPr="0088457E">
        <w:rPr>
          <w:rFonts w:ascii="Times New Roman" w:hAnsi="Times New Roman" w:cs="Times New Roman"/>
          <w:sz w:val="24"/>
          <w:szCs w:val="24"/>
        </w:rPr>
        <w:t xml:space="preserve"> to </w:t>
      </w:r>
      <w:r>
        <w:rPr>
          <w:rFonts w:ascii="Times New Roman" w:hAnsi="Times New Roman" w:cs="Times New Roman"/>
          <w:sz w:val="24"/>
          <w:szCs w:val="24"/>
        </w:rPr>
        <w:t xml:space="preserve">assist in </w:t>
      </w:r>
      <w:r w:rsidRPr="0088457E">
        <w:rPr>
          <w:rFonts w:ascii="Times New Roman" w:hAnsi="Times New Roman" w:cs="Times New Roman"/>
          <w:sz w:val="24"/>
          <w:szCs w:val="24"/>
        </w:rPr>
        <w:t>conduct</w:t>
      </w:r>
      <w:r>
        <w:rPr>
          <w:rFonts w:ascii="Times New Roman" w:hAnsi="Times New Roman" w:cs="Times New Roman"/>
          <w:sz w:val="24"/>
          <w:szCs w:val="24"/>
        </w:rPr>
        <w:t>ing structured interviews of people with disabilities statewide, to collect and analyze existing data on access to quality health care among Maine citizens with disabilities, and to then draft a report of the findings.</w:t>
      </w:r>
      <w:r w:rsidRPr="0088457E">
        <w:rPr>
          <w:rFonts w:ascii="Times New Roman" w:hAnsi="Times New Roman" w:cs="Times New Roman"/>
          <w:sz w:val="24"/>
          <w:szCs w:val="24"/>
        </w:rPr>
        <w:t xml:space="preserve"> </w:t>
      </w:r>
    </w:p>
    <w:p w14:paraId="50F761D9" w14:textId="77777777" w:rsidR="004119AF" w:rsidRPr="0088457E" w:rsidRDefault="004119AF" w:rsidP="00382C9E">
      <w:pPr>
        <w:spacing w:after="0" w:line="240" w:lineRule="auto"/>
        <w:rPr>
          <w:rFonts w:ascii="Times New Roman" w:hAnsi="Times New Roman" w:cs="Times New Roman"/>
          <w:sz w:val="24"/>
          <w:szCs w:val="24"/>
        </w:rPr>
      </w:pPr>
    </w:p>
    <w:p w14:paraId="3D7195AD" w14:textId="77777777" w:rsidR="00AA28CA" w:rsidRDefault="00AA28CA" w:rsidP="001637B5">
      <w:pPr>
        <w:pStyle w:val="Heading1"/>
        <w:numPr>
          <w:ilvl w:val="0"/>
          <w:numId w:val="1"/>
        </w:numPr>
        <w:spacing w:before="0" w:line="240" w:lineRule="auto"/>
      </w:pPr>
      <w:bookmarkStart w:id="2" w:name="_Toc486839682"/>
      <w:bookmarkStart w:id="3" w:name="_Toc61431718"/>
      <w:r>
        <w:t>Background Information</w:t>
      </w:r>
      <w:bookmarkEnd w:id="2"/>
      <w:bookmarkEnd w:id="3"/>
    </w:p>
    <w:p w14:paraId="4987F181" w14:textId="77777777" w:rsidR="00EC5918" w:rsidRDefault="00EC5918" w:rsidP="00EC5918"/>
    <w:p w14:paraId="7F48ABAA" w14:textId="77777777" w:rsidR="00EC5918" w:rsidRDefault="00EC5918" w:rsidP="00EC5918">
      <w:pPr>
        <w:rPr>
          <w:rFonts w:ascii="Times New Roman" w:hAnsi="Times New Roman" w:cs="Times New Roman"/>
          <w:sz w:val="24"/>
          <w:szCs w:val="24"/>
        </w:rPr>
      </w:pPr>
      <w:r w:rsidRPr="00EC5918">
        <w:rPr>
          <w:rFonts w:ascii="Times New Roman" w:hAnsi="Times New Roman" w:cs="Times New Roman"/>
          <w:sz w:val="24"/>
          <w:szCs w:val="24"/>
        </w:rPr>
        <w:t xml:space="preserve">Disability Rights Maine </w:t>
      </w:r>
      <w:r w:rsidR="009114B6">
        <w:rPr>
          <w:rFonts w:ascii="Times New Roman" w:hAnsi="Times New Roman" w:cs="Times New Roman"/>
          <w:sz w:val="24"/>
          <w:szCs w:val="24"/>
        </w:rPr>
        <w:t xml:space="preserve">(DRM) </w:t>
      </w:r>
      <w:r w:rsidRPr="00EC5918">
        <w:rPr>
          <w:rFonts w:ascii="Times New Roman" w:hAnsi="Times New Roman" w:cs="Times New Roman"/>
          <w:sz w:val="24"/>
          <w:szCs w:val="24"/>
        </w:rPr>
        <w:t>receives very specific funding to focus advocacy and legal work on very specific violations of rights based on disability</w:t>
      </w:r>
      <w:r>
        <w:rPr>
          <w:rFonts w:ascii="Times New Roman" w:hAnsi="Times New Roman" w:cs="Times New Roman"/>
          <w:sz w:val="24"/>
          <w:szCs w:val="24"/>
        </w:rPr>
        <w:t>.  Starting in 1977, Congress funded DRM to protect the legal rights of citizens with developmental and intellectual disabilities.  Over the intervening years, Congress expanded DRM’s mandate and funding to advocate on behalf of all individuals with disabilities experiencing discrimination or rights violations having specifically to do with their disability and in specific areas such as voting access and assistive technology. Although Congress identified specific issues and disabilities and instructed the protection and advocacy agencies to focus our work</w:t>
      </w:r>
      <w:r w:rsidR="009114B6">
        <w:rPr>
          <w:rFonts w:ascii="Times New Roman" w:hAnsi="Times New Roman" w:cs="Times New Roman"/>
          <w:sz w:val="24"/>
          <w:szCs w:val="24"/>
        </w:rPr>
        <w:t xml:space="preserve"> in these areas, they </w:t>
      </w:r>
      <w:r w:rsidR="002D73DB">
        <w:rPr>
          <w:rFonts w:ascii="Times New Roman" w:hAnsi="Times New Roman" w:cs="Times New Roman"/>
          <w:sz w:val="24"/>
          <w:szCs w:val="24"/>
        </w:rPr>
        <w:t xml:space="preserve">have </w:t>
      </w:r>
      <w:r w:rsidR="009114B6">
        <w:rPr>
          <w:rFonts w:ascii="Times New Roman" w:hAnsi="Times New Roman" w:cs="Times New Roman"/>
          <w:sz w:val="24"/>
          <w:szCs w:val="24"/>
        </w:rPr>
        <w:t>never identified access to quality health care or advocacy for good health outcomes</w:t>
      </w:r>
      <w:r w:rsidR="002D73DB">
        <w:rPr>
          <w:rFonts w:ascii="Times New Roman" w:hAnsi="Times New Roman" w:cs="Times New Roman"/>
          <w:sz w:val="24"/>
          <w:szCs w:val="24"/>
        </w:rPr>
        <w:t xml:space="preserve"> as one of these issues</w:t>
      </w:r>
      <w:r w:rsidR="009114B6">
        <w:rPr>
          <w:rFonts w:ascii="Times New Roman" w:hAnsi="Times New Roman" w:cs="Times New Roman"/>
          <w:sz w:val="24"/>
          <w:szCs w:val="24"/>
        </w:rPr>
        <w:t xml:space="preserve">.  </w:t>
      </w:r>
      <w:r w:rsidR="002D73DB">
        <w:rPr>
          <w:rFonts w:ascii="Times New Roman" w:hAnsi="Times New Roman" w:cs="Times New Roman"/>
          <w:sz w:val="24"/>
          <w:szCs w:val="24"/>
        </w:rPr>
        <w:t>As a result,</w:t>
      </w:r>
      <w:r w:rsidR="009114B6">
        <w:rPr>
          <w:rFonts w:ascii="Times New Roman" w:hAnsi="Times New Roman" w:cs="Times New Roman"/>
          <w:sz w:val="24"/>
          <w:szCs w:val="24"/>
        </w:rPr>
        <w:t xml:space="preserve"> while healthcare is of utmost importance to all people, and while disability often reduces one’s access to healthcare</w:t>
      </w:r>
      <w:r w:rsidR="002D73DB">
        <w:rPr>
          <w:rFonts w:ascii="Times New Roman" w:hAnsi="Times New Roman" w:cs="Times New Roman"/>
          <w:sz w:val="24"/>
          <w:szCs w:val="24"/>
        </w:rPr>
        <w:t xml:space="preserve"> and increases one’s likelihood of experiencing health disparities</w:t>
      </w:r>
      <w:r w:rsidR="009114B6">
        <w:rPr>
          <w:rFonts w:ascii="Times New Roman" w:hAnsi="Times New Roman" w:cs="Times New Roman"/>
          <w:sz w:val="24"/>
          <w:szCs w:val="24"/>
        </w:rPr>
        <w:t>, DRM</w:t>
      </w:r>
      <w:r>
        <w:rPr>
          <w:rFonts w:ascii="Times New Roman" w:hAnsi="Times New Roman" w:cs="Times New Roman"/>
          <w:sz w:val="24"/>
          <w:szCs w:val="24"/>
        </w:rPr>
        <w:t xml:space="preserve"> </w:t>
      </w:r>
      <w:r w:rsidR="009114B6">
        <w:rPr>
          <w:rFonts w:ascii="Times New Roman" w:hAnsi="Times New Roman" w:cs="Times New Roman"/>
          <w:sz w:val="24"/>
          <w:szCs w:val="24"/>
        </w:rPr>
        <w:t>and our “sister” agencies around the country have not prioritized advocating for equal access to quality healthcare</w:t>
      </w:r>
      <w:r w:rsidR="002D73DB">
        <w:rPr>
          <w:rFonts w:ascii="Times New Roman" w:hAnsi="Times New Roman" w:cs="Times New Roman"/>
          <w:sz w:val="24"/>
          <w:szCs w:val="24"/>
        </w:rPr>
        <w:t xml:space="preserve"> for those we serve</w:t>
      </w:r>
      <w:r w:rsidR="009114B6">
        <w:rPr>
          <w:rFonts w:ascii="Times New Roman" w:hAnsi="Times New Roman" w:cs="Times New Roman"/>
          <w:sz w:val="24"/>
          <w:szCs w:val="24"/>
        </w:rPr>
        <w:t>.</w:t>
      </w:r>
    </w:p>
    <w:p w14:paraId="21EE95BE" w14:textId="10D4C8CD" w:rsidR="009114B6" w:rsidRDefault="009114B6" w:rsidP="00EC5918">
      <w:pPr>
        <w:rPr>
          <w:rFonts w:ascii="Times New Roman" w:hAnsi="Times New Roman" w:cs="Times New Roman"/>
          <w:sz w:val="24"/>
          <w:szCs w:val="24"/>
        </w:rPr>
      </w:pPr>
      <w:r>
        <w:rPr>
          <w:rFonts w:ascii="Times New Roman" w:hAnsi="Times New Roman" w:cs="Times New Roman"/>
          <w:sz w:val="24"/>
          <w:szCs w:val="24"/>
        </w:rPr>
        <w:t xml:space="preserve">Maine Health Access Foundation (MeHAF), however, has been </w:t>
      </w:r>
      <w:r w:rsidR="002D73DB">
        <w:rPr>
          <w:rFonts w:ascii="Times New Roman" w:hAnsi="Times New Roman" w:cs="Times New Roman"/>
          <w:sz w:val="24"/>
          <w:szCs w:val="24"/>
        </w:rPr>
        <w:t xml:space="preserve">actively </w:t>
      </w:r>
      <w:r>
        <w:rPr>
          <w:rFonts w:ascii="Times New Roman" w:hAnsi="Times New Roman" w:cs="Times New Roman"/>
          <w:sz w:val="24"/>
          <w:szCs w:val="24"/>
        </w:rPr>
        <w:t xml:space="preserve">encouraging DRM to add a specific priority involving access to healthcare to our advocacy toolbox.  </w:t>
      </w:r>
      <w:r w:rsidR="002D73DB">
        <w:rPr>
          <w:rFonts w:ascii="Times New Roman" w:hAnsi="Times New Roman" w:cs="Times New Roman"/>
          <w:sz w:val="24"/>
          <w:szCs w:val="24"/>
        </w:rPr>
        <w:t>As</w:t>
      </w:r>
      <w:r>
        <w:rPr>
          <w:rFonts w:ascii="Times New Roman" w:hAnsi="Times New Roman" w:cs="Times New Roman"/>
          <w:sz w:val="24"/>
          <w:szCs w:val="24"/>
        </w:rPr>
        <w:t xml:space="preserve"> we began </w:t>
      </w:r>
      <w:r w:rsidR="002D73DB">
        <w:rPr>
          <w:rFonts w:ascii="Times New Roman" w:hAnsi="Times New Roman" w:cs="Times New Roman"/>
          <w:sz w:val="24"/>
          <w:szCs w:val="24"/>
        </w:rPr>
        <w:t xml:space="preserve">examining </w:t>
      </w:r>
      <w:r>
        <w:rPr>
          <w:rFonts w:ascii="Times New Roman" w:hAnsi="Times New Roman" w:cs="Times New Roman"/>
          <w:sz w:val="24"/>
          <w:szCs w:val="24"/>
        </w:rPr>
        <w:t>healthcare access</w:t>
      </w:r>
      <w:r w:rsidR="002D73DB">
        <w:rPr>
          <w:rFonts w:ascii="Times New Roman" w:hAnsi="Times New Roman" w:cs="Times New Roman"/>
          <w:sz w:val="24"/>
          <w:szCs w:val="24"/>
        </w:rPr>
        <w:t xml:space="preserve"> as a potential priority</w:t>
      </w:r>
      <w:r>
        <w:rPr>
          <w:rFonts w:ascii="Times New Roman" w:hAnsi="Times New Roman" w:cs="Times New Roman"/>
          <w:sz w:val="24"/>
          <w:szCs w:val="24"/>
        </w:rPr>
        <w:t xml:space="preserve">, we realized that many of our existing cases </w:t>
      </w:r>
      <w:r w:rsidR="002D73DB">
        <w:rPr>
          <w:rFonts w:ascii="Times New Roman" w:hAnsi="Times New Roman" w:cs="Times New Roman"/>
          <w:sz w:val="24"/>
          <w:szCs w:val="24"/>
        </w:rPr>
        <w:t xml:space="preserve">indeed </w:t>
      </w:r>
      <w:r w:rsidR="00226AAB">
        <w:rPr>
          <w:rFonts w:ascii="Times New Roman" w:hAnsi="Times New Roman" w:cs="Times New Roman"/>
          <w:sz w:val="24"/>
          <w:szCs w:val="24"/>
        </w:rPr>
        <w:t>included access</w:t>
      </w:r>
      <w:r w:rsidR="007C5A51">
        <w:rPr>
          <w:rFonts w:ascii="Times New Roman" w:hAnsi="Times New Roman" w:cs="Times New Roman"/>
          <w:sz w:val="24"/>
          <w:szCs w:val="24"/>
        </w:rPr>
        <w:t xml:space="preserve"> to</w:t>
      </w:r>
      <w:r>
        <w:rPr>
          <w:rFonts w:ascii="Times New Roman" w:hAnsi="Times New Roman" w:cs="Times New Roman"/>
          <w:sz w:val="24"/>
          <w:szCs w:val="24"/>
        </w:rPr>
        <w:t xml:space="preserve"> healthcare </w:t>
      </w:r>
      <w:r w:rsidR="007C5A51">
        <w:rPr>
          <w:rFonts w:ascii="Times New Roman" w:hAnsi="Times New Roman" w:cs="Times New Roman"/>
          <w:sz w:val="24"/>
          <w:szCs w:val="24"/>
        </w:rPr>
        <w:t xml:space="preserve">as a </w:t>
      </w:r>
      <w:r>
        <w:rPr>
          <w:rFonts w:ascii="Times New Roman" w:hAnsi="Times New Roman" w:cs="Times New Roman"/>
          <w:sz w:val="24"/>
          <w:szCs w:val="24"/>
        </w:rPr>
        <w:t>component</w:t>
      </w:r>
      <w:r w:rsidR="00226AAB">
        <w:rPr>
          <w:rFonts w:ascii="Times New Roman" w:hAnsi="Times New Roman" w:cs="Times New Roman"/>
          <w:sz w:val="24"/>
          <w:szCs w:val="24"/>
        </w:rPr>
        <w:t xml:space="preserve">.  </w:t>
      </w:r>
      <w:r w:rsidR="00795212">
        <w:rPr>
          <w:rFonts w:ascii="Times New Roman" w:hAnsi="Times New Roman" w:cs="Times New Roman"/>
          <w:sz w:val="24"/>
          <w:szCs w:val="24"/>
        </w:rPr>
        <w:t xml:space="preserve">The need for a systemic approach to access to quality healthcare for people with disabilities was </w:t>
      </w:r>
      <w:r w:rsidR="00226AAB">
        <w:rPr>
          <w:rFonts w:ascii="Times New Roman" w:hAnsi="Times New Roman" w:cs="Times New Roman"/>
          <w:sz w:val="24"/>
          <w:szCs w:val="24"/>
        </w:rPr>
        <w:t>clear</w:t>
      </w:r>
      <w:r w:rsidR="00444BAB">
        <w:rPr>
          <w:rFonts w:ascii="Times New Roman" w:hAnsi="Times New Roman" w:cs="Times New Roman"/>
          <w:sz w:val="24"/>
          <w:szCs w:val="24"/>
        </w:rPr>
        <w:t>, b</w:t>
      </w:r>
      <w:r w:rsidR="00226AAB">
        <w:rPr>
          <w:rFonts w:ascii="Times New Roman" w:hAnsi="Times New Roman" w:cs="Times New Roman"/>
          <w:sz w:val="24"/>
          <w:szCs w:val="24"/>
        </w:rPr>
        <w:t>ut</w:t>
      </w:r>
      <w:r>
        <w:rPr>
          <w:rFonts w:ascii="Times New Roman" w:hAnsi="Times New Roman" w:cs="Times New Roman"/>
          <w:sz w:val="24"/>
          <w:szCs w:val="24"/>
        </w:rPr>
        <w:t xml:space="preserve"> as we </w:t>
      </w:r>
      <w:r w:rsidR="007E3CE7">
        <w:rPr>
          <w:rFonts w:ascii="Times New Roman" w:hAnsi="Times New Roman" w:cs="Times New Roman"/>
          <w:sz w:val="24"/>
          <w:szCs w:val="24"/>
        </w:rPr>
        <w:t xml:space="preserve">began seeking </w:t>
      </w:r>
      <w:r>
        <w:rPr>
          <w:rFonts w:ascii="Times New Roman" w:hAnsi="Times New Roman" w:cs="Times New Roman"/>
          <w:sz w:val="24"/>
          <w:szCs w:val="24"/>
        </w:rPr>
        <w:t xml:space="preserve">data on disability </w:t>
      </w:r>
      <w:r w:rsidR="007E3CE7">
        <w:rPr>
          <w:rFonts w:ascii="Times New Roman" w:hAnsi="Times New Roman" w:cs="Times New Roman"/>
          <w:sz w:val="24"/>
          <w:szCs w:val="24"/>
        </w:rPr>
        <w:t xml:space="preserve">with relation to </w:t>
      </w:r>
      <w:r>
        <w:rPr>
          <w:rFonts w:ascii="Times New Roman" w:hAnsi="Times New Roman" w:cs="Times New Roman"/>
          <w:sz w:val="24"/>
          <w:szCs w:val="24"/>
        </w:rPr>
        <w:t xml:space="preserve">access to health care and health outcomes, we quickly realized that there </w:t>
      </w:r>
      <w:r w:rsidR="007E3CE7">
        <w:rPr>
          <w:rFonts w:ascii="Times New Roman" w:hAnsi="Times New Roman" w:cs="Times New Roman"/>
          <w:sz w:val="24"/>
          <w:szCs w:val="24"/>
        </w:rPr>
        <w:t>wa</w:t>
      </w:r>
      <w:r>
        <w:rPr>
          <w:rFonts w:ascii="Times New Roman" w:hAnsi="Times New Roman" w:cs="Times New Roman"/>
          <w:sz w:val="24"/>
          <w:szCs w:val="24"/>
        </w:rPr>
        <w:t xml:space="preserve">s very little to draw </w:t>
      </w:r>
      <w:r w:rsidR="007E3CE7">
        <w:rPr>
          <w:rFonts w:ascii="Times New Roman" w:hAnsi="Times New Roman" w:cs="Times New Roman"/>
          <w:sz w:val="24"/>
          <w:szCs w:val="24"/>
        </w:rPr>
        <w:t>upon.</w:t>
      </w:r>
    </w:p>
    <w:p w14:paraId="58F34C99" w14:textId="77777777" w:rsidR="009114B6" w:rsidRDefault="009114B6" w:rsidP="00EC5918">
      <w:pPr>
        <w:rPr>
          <w:rFonts w:ascii="Times New Roman" w:hAnsi="Times New Roman" w:cs="Times New Roman"/>
          <w:sz w:val="24"/>
          <w:szCs w:val="24"/>
        </w:rPr>
      </w:pPr>
      <w:r>
        <w:rPr>
          <w:rFonts w:ascii="Times New Roman" w:hAnsi="Times New Roman" w:cs="Times New Roman"/>
          <w:sz w:val="24"/>
          <w:szCs w:val="24"/>
        </w:rPr>
        <w:lastRenderedPageBreak/>
        <w:t>Our Access Team formed a sub-team</w:t>
      </w:r>
      <w:r w:rsidR="007E3CE7">
        <w:rPr>
          <w:rFonts w:ascii="Times New Roman" w:hAnsi="Times New Roman" w:cs="Times New Roman"/>
          <w:sz w:val="24"/>
          <w:szCs w:val="24"/>
        </w:rPr>
        <w:t xml:space="preserve"> on</w:t>
      </w:r>
      <w:r>
        <w:rPr>
          <w:rFonts w:ascii="Times New Roman" w:hAnsi="Times New Roman" w:cs="Times New Roman"/>
          <w:sz w:val="24"/>
          <w:szCs w:val="24"/>
        </w:rPr>
        <w:t xml:space="preserve"> Health Equity, and </w:t>
      </w:r>
      <w:r w:rsidR="00226AAB">
        <w:rPr>
          <w:rFonts w:ascii="Times New Roman" w:hAnsi="Times New Roman" w:cs="Times New Roman"/>
          <w:sz w:val="24"/>
          <w:szCs w:val="24"/>
        </w:rPr>
        <w:t>the new</w:t>
      </w:r>
      <w:r>
        <w:rPr>
          <w:rFonts w:ascii="Times New Roman" w:hAnsi="Times New Roman" w:cs="Times New Roman"/>
          <w:sz w:val="24"/>
          <w:szCs w:val="24"/>
        </w:rPr>
        <w:t xml:space="preserve"> team </w:t>
      </w:r>
      <w:r w:rsidR="008F146C">
        <w:rPr>
          <w:rFonts w:ascii="Times New Roman" w:hAnsi="Times New Roman" w:cs="Times New Roman"/>
          <w:sz w:val="24"/>
          <w:szCs w:val="24"/>
        </w:rPr>
        <w:t>decided to</w:t>
      </w:r>
      <w:r>
        <w:rPr>
          <w:rFonts w:ascii="Times New Roman" w:hAnsi="Times New Roman" w:cs="Times New Roman"/>
          <w:sz w:val="24"/>
          <w:szCs w:val="24"/>
        </w:rPr>
        <w:t xml:space="preserve"> seek assistance in the collection and analysis of existing and new data and to issue a public report</w:t>
      </w:r>
      <w:r w:rsidR="00AF75B5">
        <w:rPr>
          <w:rFonts w:ascii="Times New Roman" w:hAnsi="Times New Roman" w:cs="Times New Roman"/>
          <w:sz w:val="24"/>
          <w:szCs w:val="24"/>
        </w:rPr>
        <w:t xml:space="preserve"> that will bring to light what we believe to be a significant lack of equity in access to health care for people with disabilities</w:t>
      </w:r>
      <w:r w:rsidR="007E3CE7">
        <w:rPr>
          <w:rFonts w:ascii="Times New Roman" w:hAnsi="Times New Roman" w:cs="Times New Roman"/>
          <w:sz w:val="24"/>
          <w:szCs w:val="24"/>
        </w:rPr>
        <w:t xml:space="preserve"> in our state</w:t>
      </w:r>
      <w:r w:rsidR="00AF75B5">
        <w:rPr>
          <w:rFonts w:ascii="Times New Roman" w:hAnsi="Times New Roman" w:cs="Times New Roman"/>
          <w:sz w:val="24"/>
          <w:szCs w:val="24"/>
        </w:rPr>
        <w:t>.</w:t>
      </w:r>
      <w:r w:rsidR="008F146C">
        <w:rPr>
          <w:rFonts w:ascii="Times New Roman" w:hAnsi="Times New Roman" w:cs="Times New Roman"/>
          <w:sz w:val="24"/>
          <w:szCs w:val="24"/>
        </w:rPr>
        <w:t xml:space="preserve">  DRM’s Health Equity Team was involved in the Maine Shared Community Health Needs Assessment and sees the value in using </w:t>
      </w:r>
      <w:r w:rsidR="007E3CE7">
        <w:rPr>
          <w:rFonts w:ascii="Times New Roman" w:hAnsi="Times New Roman" w:cs="Times New Roman"/>
          <w:sz w:val="24"/>
          <w:szCs w:val="24"/>
        </w:rPr>
        <w:t>relevant</w:t>
      </w:r>
      <w:r w:rsidR="008F146C">
        <w:rPr>
          <w:rFonts w:ascii="Times New Roman" w:hAnsi="Times New Roman" w:cs="Times New Roman"/>
          <w:sz w:val="24"/>
          <w:szCs w:val="24"/>
        </w:rPr>
        <w:t xml:space="preserve"> information collected through that process</w:t>
      </w:r>
      <w:r w:rsidR="00226AAB">
        <w:rPr>
          <w:rFonts w:ascii="Times New Roman" w:hAnsi="Times New Roman" w:cs="Times New Roman"/>
          <w:sz w:val="24"/>
          <w:szCs w:val="24"/>
        </w:rPr>
        <w:t>,</w:t>
      </w:r>
      <w:r w:rsidR="008F146C">
        <w:rPr>
          <w:rFonts w:ascii="Times New Roman" w:hAnsi="Times New Roman" w:cs="Times New Roman"/>
          <w:sz w:val="24"/>
          <w:szCs w:val="24"/>
        </w:rPr>
        <w:t xml:space="preserve"> and gathering and publishing expanded data that will provide far more detail and information to the health care system</w:t>
      </w:r>
      <w:r w:rsidR="00226AAB">
        <w:rPr>
          <w:rFonts w:ascii="Times New Roman" w:hAnsi="Times New Roman" w:cs="Times New Roman"/>
          <w:sz w:val="24"/>
          <w:szCs w:val="24"/>
        </w:rPr>
        <w:t xml:space="preserve"> and to policy makers</w:t>
      </w:r>
      <w:r w:rsidR="008F146C">
        <w:rPr>
          <w:rFonts w:ascii="Times New Roman" w:hAnsi="Times New Roman" w:cs="Times New Roman"/>
          <w:sz w:val="24"/>
          <w:szCs w:val="24"/>
        </w:rPr>
        <w:t>.</w:t>
      </w:r>
    </w:p>
    <w:p w14:paraId="08CE7ABA" w14:textId="77777777" w:rsidR="00AA28CA" w:rsidRPr="0088457E" w:rsidRDefault="00AA28CA" w:rsidP="00382C9E">
      <w:pPr>
        <w:spacing w:after="0" w:line="240" w:lineRule="auto"/>
        <w:rPr>
          <w:rFonts w:ascii="Times New Roman" w:hAnsi="Times New Roman" w:cs="Times New Roman"/>
          <w:sz w:val="24"/>
          <w:szCs w:val="24"/>
        </w:rPr>
      </w:pPr>
    </w:p>
    <w:p w14:paraId="7446EFAF" w14:textId="77777777" w:rsidR="0034139B" w:rsidRPr="0088457E" w:rsidRDefault="0034139B" w:rsidP="00B56A78">
      <w:pPr>
        <w:spacing w:after="0" w:line="240" w:lineRule="auto"/>
        <w:rPr>
          <w:rFonts w:ascii="Times New Roman" w:hAnsi="Times New Roman" w:cs="Times New Roman"/>
          <w:sz w:val="24"/>
          <w:szCs w:val="24"/>
        </w:rPr>
      </w:pPr>
    </w:p>
    <w:p w14:paraId="6065FCAA" w14:textId="77777777" w:rsidR="00AA28CA" w:rsidRDefault="00AA28CA" w:rsidP="001637B5">
      <w:pPr>
        <w:pStyle w:val="Heading1"/>
        <w:numPr>
          <w:ilvl w:val="0"/>
          <w:numId w:val="1"/>
        </w:numPr>
        <w:spacing w:before="0" w:line="240" w:lineRule="auto"/>
      </w:pPr>
      <w:bookmarkStart w:id="4" w:name="_Toc486839683"/>
      <w:bookmarkStart w:id="5" w:name="_Toc61431722"/>
      <w:r>
        <w:t>Scope of Work</w:t>
      </w:r>
      <w:bookmarkEnd w:id="4"/>
      <w:bookmarkEnd w:id="5"/>
    </w:p>
    <w:p w14:paraId="439AFBC5" w14:textId="77777777" w:rsidR="002F38B8" w:rsidRDefault="002F38B8" w:rsidP="00382C9E">
      <w:pPr>
        <w:spacing w:after="0" w:line="240" w:lineRule="auto"/>
        <w:rPr>
          <w:rFonts w:ascii="Times New Roman" w:hAnsi="Times New Roman" w:cs="Times New Roman"/>
          <w:sz w:val="24"/>
          <w:szCs w:val="24"/>
        </w:rPr>
      </w:pPr>
    </w:p>
    <w:p w14:paraId="2BB991A1" w14:textId="77777777" w:rsidR="002D328D" w:rsidRDefault="002D328D" w:rsidP="002D328D">
      <w:pPr>
        <w:autoSpaceDE w:val="0"/>
        <w:autoSpaceDN w:val="0"/>
        <w:adjustRightInd w:val="0"/>
        <w:spacing w:after="0" w:line="240" w:lineRule="auto"/>
        <w:rPr>
          <w:rFonts w:ascii="Times New Roman" w:eastAsiaTheme="minorEastAsia" w:hAnsi="Times New Roman" w:cs="Times New Roman"/>
          <w:sz w:val="24"/>
          <w:szCs w:val="24"/>
        </w:rPr>
      </w:pPr>
      <w:r w:rsidRPr="00262F73">
        <w:rPr>
          <w:rFonts w:ascii="Times New Roman" w:eastAsiaTheme="minorEastAsia" w:hAnsi="Times New Roman" w:cs="Times New Roman"/>
          <w:b/>
          <w:sz w:val="24"/>
          <w:szCs w:val="24"/>
        </w:rPr>
        <w:t>Overview</w:t>
      </w:r>
      <w:r>
        <w:rPr>
          <w:rFonts w:ascii="Times New Roman" w:eastAsiaTheme="minorEastAsia" w:hAnsi="Times New Roman" w:cs="Times New Roman"/>
          <w:sz w:val="24"/>
          <w:szCs w:val="24"/>
        </w:rPr>
        <w:t xml:space="preserve">: </w:t>
      </w:r>
    </w:p>
    <w:p w14:paraId="091497E5" w14:textId="77777777" w:rsidR="002D328D" w:rsidRDefault="002D328D" w:rsidP="002D328D">
      <w:pPr>
        <w:autoSpaceDE w:val="0"/>
        <w:autoSpaceDN w:val="0"/>
        <w:adjustRightInd w:val="0"/>
        <w:spacing w:after="0" w:line="240" w:lineRule="auto"/>
        <w:rPr>
          <w:rFonts w:ascii="Times New Roman" w:eastAsiaTheme="minorEastAsia" w:hAnsi="Times New Roman" w:cs="Times New Roman"/>
          <w:sz w:val="24"/>
          <w:szCs w:val="24"/>
        </w:rPr>
      </w:pPr>
    </w:p>
    <w:p w14:paraId="7613EDD3" w14:textId="77777777" w:rsidR="002D328D" w:rsidRDefault="00AF75B5" w:rsidP="002D328D">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Disability Rights Maine (DRM) </w:t>
      </w:r>
      <w:r w:rsidR="002D328D">
        <w:rPr>
          <w:rFonts w:ascii="Times New Roman" w:eastAsiaTheme="minorEastAsia" w:hAnsi="Times New Roman" w:cs="Times New Roman"/>
          <w:sz w:val="24"/>
          <w:szCs w:val="24"/>
        </w:rPr>
        <w:t>seeks a vendor to</w:t>
      </w:r>
      <w:r>
        <w:rPr>
          <w:rFonts w:ascii="Times New Roman" w:eastAsiaTheme="minorEastAsia" w:hAnsi="Times New Roman" w:cs="Times New Roman"/>
          <w:sz w:val="24"/>
          <w:szCs w:val="24"/>
        </w:rPr>
        <w:t xml:space="preserve"> train DRM staff and to conduct community forums and structured interviews of at least 150 Maine people with disabilities including people who are Deaf and hard of hearing, blind and visually impaired, people with intellectual and developmental disabilities, people who are recipients or former recipients of mental health services, and people with mobility issues/wheelchair users.</w:t>
      </w:r>
      <w:r w:rsidR="002D32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 vendor will c</w:t>
      </w:r>
      <w:r w:rsidR="002D328D">
        <w:rPr>
          <w:rFonts w:ascii="Times New Roman" w:eastAsiaTheme="minorEastAsia" w:hAnsi="Times New Roman" w:cs="Times New Roman"/>
          <w:sz w:val="24"/>
          <w:szCs w:val="24"/>
        </w:rPr>
        <w:t xml:space="preserve">ollect and analyze qualitative </w:t>
      </w:r>
      <w:r w:rsidR="00BC3530">
        <w:rPr>
          <w:rFonts w:ascii="Times New Roman" w:eastAsiaTheme="minorEastAsia" w:hAnsi="Times New Roman" w:cs="Times New Roman"/>
          <w:sz w:val="24"/>
          <w:szCs w:val="24"/>
        </w:rPr>
        <w:t xml:space="preserve">(and quantitative) </w:t>
      </w:r>
      <w:r w:rsidR="002D328D">
        <w:rPr>
          <w:rFonts w:ascii="Times New Roman" w:eastAsiaTheme="minorEastAsia" w:hAnsi="Times New Roman" w:cs="Times New Roman"/>
          <w:sz w:val="24"/>
          <w:szCs w:val="24"/>
        </w:rPr>
        <w:t xml:space="preserve">data on </w:t>
      </w:r>
      <w:r w:rsidR="00BC3530">
        <w:rPr>
          <w:rFonts w:ascii="Times New Roman" w:eastAsiaTheme="minorEastAsia" w:hAnsi="Times New Roman" w:cs="Times New Roman"/>
          <w:sz w:val="24"/>
          <w:szCs w:val="24"/>
        </w:rPr>
        <w:t xml:space="preserve">the barriers to health care and the </w:t>
      </w:r>
      <w:r w:rsidR="002D328D">
        <w:rPr>
          <w:rFonts w:ascii="Times New Roman" w:eastAsiaTheme="minorEastAsia" w:hAnsi="Times New Roman" w:cs="Times New Roman"/>
          <w:sz w:val="24"/>
          <w:szCs w:val="24"/>
        </w:rPr>
        <w:t>health priorities</w:t>
      </w:r>
      <w:r w:rsidR="00BC3530">
        <w:rPr>
          <w:rFonts w:ascii="Times New Roman" w:eastAsiaTheme="minorEastAsia" w:hAnsi="Times New Roman" w:cs="Times New Roman"/>
          <w:sz w:val="24"/>
          <w:szCs w:val="24"/>
        </w:rPr>
        <w:t xml:space="preserve"> of Mainers with disabilities</w:t>
      </w:r>
      <w:r w:rsidR="002D328D">
        <w:rPr>
          <w:rFonts w:ascii="Times New Roman" w:eastAsiaTheme="minorEastAsia" w:hAnsi="Times New Roman" w:cs="Times New Roman"/>
          <w:sz w:val="24"/>
          <w:szCs w:val="24"/>
        </w:rPr>
        <w:t>.</w:t>
      </w:r>
    </w:p>
    <w:p w14:paraId="7597BC59" w14:textId="77777777" w:rsidR="002D328D" w:rsidRDefault="002D328D" w:rsidP="002D328D">
      <w:pPr>
        <w:autoSpaceDE w:val="0"/>
        <w:autoSpaceDN w:val="0"/>
        <w:adjustRightInd w:val="0"/>
        <w:spacing w:after="0" w:line="240" w:lineRule="auto"/>
        <w:rPr>
          <w:rFonts w:ascii="Times New Roman" w:eastAsiaTheme="minorEastAsia" w:hAnsi="Times New Roman" w:cs="Times New Roman"/>
          <w:sz w:val="24"/>
          <w:szCs w:val="24"/>
        </w:rPr>
      </w:pPr>
    </w:p>
    <w:p w14:paraId="5921968B" w14:textId="77777777" w:rsidR="002D328D" w:rsidRDefault="002D328D" w:rsidP="002D328D">
      <w:pPr>
        <w:autoSpaceDE w:val="0"/>
        <w:autoSpaceDN w:val="0"/>
        <w:adjustRightInd w:val="0"/>
        <w:spacing w:after="0" w:line="240" w:lineRule="auto"/>
        <w:rPr>
          <w:rFonts w:ascii="Times New Roman" w:eastAsiaTheme="minorEastAsia" w:hAnsi="Times New Roman" w:cs="Times New Roman"/>
          <w:sz w:val="24"/>
          <w:szCs w:val="24"/>
        </w:rPr>
      </w:pPr>
    </w:p>
    <w:p w14:paraId="78994835" w14:textId="77777777" w:rsidR="002D328D" w:rsidRDefault="002D328D" w:rsidP="002D328D">
      <w:pPr>
        <w:pStyle w:val="ListParagraph"/>
        <w:numPr>
          <w:ilvl w:val="0"/>
          <w:numId w:val="7"/>
        </w:numPr>
        <w:autoSpaceDE w:val="0"/>
        <w:autoSpaceDN w:val="0"/>
        <w:adjustRightInd w:val="0"/>
        <w:spacing w:after="0" w:line="240" w:lineRule="auto"/>
        <w:rPr>
          <w:rFonts w:ascii="Times New Roman" w:eastAsiaTheme="minorEastAsia" w:hAnsi="Times New Roman" w:cs="Times New Roman"/>
          <w:sz w:val="24"/>
          <w:szCs w:val="24"/>
        </w:rPr>
      </w:pPr>
      <w:r w:rsidRPr="003B50D7">
        <w:rPr>
          <w:rFonts w:ascii="Times New Roman" w:eastAsiaTheme="minorEastAsia" w:hAnsi="Times New Roman" w:cs="Times New Roman"/>
          <w:b/>
          <w:sz w:val="24"/>
          <w:szCs w:val="24"/>
        </w:rPr>
        <w:t>Facilitation</w:t>
      </w:r>
      <w:r>
        <w:rPr>
          <w:rFonts w:ascii="Times New Roman" w:eastAsiaTheme="minorEastAsia" w:hAnsi="Times New Roman" w:cs="Times New Roman"/>
          <w:sz w:val="24"/>
          <w:szCs w:val="24"/>
        </w:rPr>
        <w:t xml:space="preserve"> </w:t>
      </w:r>
    </w:p>
    <w:p w14:paraId="2B7400CE" w14:textId="77777777" w:rsidR="00BC3530" w:rsidRDefault="002D328D" w:rsidP="00BC3530">
      <w:pPr>
        <w:autoSpaceDE w:val="0"/>
        <w:autoSpaceDN w:val="0"/>
        <w:adjustRightInd w:val="0"/>
        <w:spacing w:after="0" w:line="240" w:lineRule="auto"/>
        <w:ind w:left="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Vendor facilitation of </w:t>
      </w:r>
      <w:r w:rsidR="00BC3530">
        <w:rPr>
          <w:rFonts w:ascii="Times New Roman" w:eastAsiaTheme="minorEastAsia" w:hAnsi="Times New Roman" w:cs="Times New Roman"/>
          <w:bCs/>
          <w:sz w:val="24"/>
          <w:szCs w:val="24"/>
        </w:rPr>
        <w:t>4-6</w:t>
      </w:r>
      <w:r w:rsidRPr="00130F36">
        <w:rPr>
          <w:rFonts w:ascii="Times New Roman" w:eastAsiaTheme="minorEastAsia" w:hAnsi="Times New Roman" w:cs="Times New Roman"/>
          <w:bCs/>
          <w:sz w:val="24"/>
          <w:szCs w:val="24"/>
        </w:rPr>
        <w:t xml:space="preserve"> </w:t>
      </w:r>
      <w:r w:rsidR="00BC3530">
        <w:rPr>
          <w:rFonts w:ascii="Times New Roman" w:eastAsiaTheme="minorEastAsia" w:hAnsi="Times New Roman" w:cs="Times New Roman"/>
          <w:bCs/>
          <w:sz w:val="24"/>
          <w:szCs w:val="24"/>
        </w:rPr>
        <w:t xml:space="preserve">disability specific </w:t>
      </w:r>
      <w:r w:rsidRPr="00130F36">
        <w:rPr>
          <w:rFonts w:ascii="Times New Roman" w:eastAsiaTheme="minorEastAsia" w:hAnsi="Times New Roman" w:cs="Times New Roman"/>
          <w:bCs/>
          <w:sz w:val="24"/>
          <w:szCs w:val="24"/>
        </w:rPr>
        <w:t xml:space="preserve">forums </w:t>
      </w:r>
      <w:r>
        <w:rPr>
          <w:rFonts w:ascii="Times New Roman" w:eastAsiaTheme="minorEastAsia" w:hAnsi="Times New Roman" w:cs="Times New Roman"/>
          <w:bCs/>
          <w:sz w:val="24"/>
          <w:szCs w:val="24"/>
        </w:rPr>
        <w:t>across</w:t>
      </w:r>
      <w:r w:rsidRPr="00130F36">
        <w:rPr>
          <w:rFonts w:ascii="Times New Roman" w:eastAsiaTheme="minorEastAsia" w:hAnsi="Times New Roman" w:cs="Times New Roman"/>
          <w:bCs/>
          <w:sz w:val="24"/>
          <w:szCs w:val="24"/>
        </w:rPr>
        <w:t xml:space="preserve"> the State of Maine</w:t>
      </w:r>
      <w:r w:rsidR="00BC3530">
        <w:rPr>
          <w:rFonts w:ascii="Times New Roman" w:eastAsiaTheme="minorEastAsia" w:hAnsi="Times New Roman" w:cs="Times New Roman"/>
          <w:bCs/>
          <w:sz w:val="24"/>
          <w:szCs w:val="24"/>
        </w:rPr>
        <w:t>.</w:t>
      </w:r>
      <w:r w:rsidRPr="00130F36">
        <w:rPr>
          <w:rFonts w:ascii="Times New Roman" w:eastAsiaTheme="minorEastAsia" w:hAnsi="Times New Roman" w:cs="Times New Roman"/>
          <w:bCs/>
          <w:sz w:val="24"/>
          <w:szCs w:val="24"/>
        </w:rPr>
        <w:t xml:space="preserve"> </w:t>
      </w:r>
      <w:r w:rsidR="00BC3530">
        <w:rPr>
          <w:rFonts w:ascii="Times New Roman" w:eastAsiaTheme="minorEastAsia" w:hAnsi="Times New Roman" w:cs="Times New Roman"/>
          <w:bCs/>
          <w:sz w:val="24"/>
          <w:szCs w:val="24"/>
        </w:rPr>
        <w:t>DRM will assist in finding the people to participate.</w:t>
      </w:r>
    </w:p>
    <w:p w14:paraId="1C4FB9E0" w14:textId="77777777" w:rsidR="00BC3530" w:rsidRDefault="00BC3530" w:rsidP="00BC3530">
      <w:pPr>
        <w:autoSpaceDE w:val="0"/>
        <w:autoSpaceDN w:val="0"/>
        <w:adjustRightInd w:val="0"/>
        <w:spacing w:after="0" w:line="240" w:lineRule="auto"/>
        <w:rPr>
          <w:rFonts w:ascii="Times New Roman" w:eastAsiaTheme="minorEastAsia" w:hAnsi="Times New Roman" w:cs="Times New Roman"/>
          <w:bCs/>
          <w:sz w:val="24"/>
          <w:szCs w:val="24"/>
        </w:rPr>
      </w:pPr>
    </w:p>
    <w:p w14:paraId="399A9473" w14:textId="77777777" w:rsidR="002D328D" w:rsidRDefault="00BC3530" w:rsidP="002D328D">
      <w:pPr>
        <w:pStyle w:val="ListParagraph"/>
        <w:numPr>
          <w:ilvl w:val="0"/>
          <w:numId w:val="7"/>
        </w:num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Training</w:t>
      </w:r>
    </w:p>
    <w:p w14:paraId="7A3DE3F4" w14:textId="77777777" w:rsidR="00BC3530" w:rsidRDefault="00BC3530" w:rsidP="00BC3530">
      <w:pPr>
        <w:spacing w:after="0" w:line="240" w:lineRule="auto"/>
        <w:rPr>
          <w:rFonts w:ascii="Times New Roman" w:eastAsiaTheme="minorEastAsia" w:hAnsi="Times New Roman" w:cs="Times New Roman"/>
          <w:b/>
          <w:sz w:val="24"/>
          <w:szCs w:val="24"/>
        </w:rPr>
      </w:pPr>
    </w:p>
    <w:p w14:paraId="335F0239" w14:textId="77777777" w:rsidR="00BC3530" w:rsidRDefault="00BC3530" w:rsidP="00BC3530">
      <w:pPr>
        <w:autoSpaceDE w:val="0"/>
        <w:autoSpaceDN w:val="0"/>
        <w:adjustRightInd w:val="0"/>
        <w:spacing w:after="0" w:line="240" w:lineRule="auto"/>
        <w:ind w:left="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Train 6 DRM staff on how to conduct structured interviews.  Develop the interview tool.</w:t>
      </w:r>
    </w:p>
    <w:p w14:paraId="5EE524D7" w14:textId="77777777" w:rsidR="00BC3530" w:rsidRDefault="00BC3530" w:rsidP="00BC3530">
      <w:pPr>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r>
    </w:p>
    <w:p w14:paraId="17C327AC" w14:textId="77777777" w:rsidR="00BC3530" w:rsidRDefault="00BC3530" w:rsidP="00BC3530">
      <w:pPr>
        <w:pStyle w:val="ListParagraph"/>
        <w:numPr>
          <w:ilvl w:val="0"/>
          <w:numId w:val="7"/>
        </w:num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Data Analysis</w:t>
      </w:r>
    </w:p>
    <w:p w14:paraId="34D5A39D" w14:textId="77777777" w:rsidR="00BC3530" w:rsidRDefault="00BC3530" w:rsidP="00BC3530">
      <w:pPr>
        <w:spacing w:after="0" w:line="240" w:lineRule="auto"/>
        <w:rPr>
          <w:rFonts w:ascii="Times New Roman" w:eastAsiaTheme="minorEastAsia" w:hAnsi="Times New Roman" w:cs="Times New Roman"/>
          <w:b/>
          <w:sz w:val="24"/>
          <w:szCs w:val="24"/>
        </w:rPr>
      </w:pPr>
    </w:p>
    <w:p w14:paraId="02F2855F" w14:textId="77777777" w:rsidR="00BC3530" w:rsidRPr="008F146C" w:rsidRDefault="008F146C" w:rsidP="00BC3530">
      <w:pPr>
        <w:spacing w:after="0" w:line="240" w:lineRule="auto"/>
        <w:ind w:left="720"/>
        <w:rPr>
          <w:rFonts w:ascii="Times New Roman" w:eastAsiaTheme="minorEastAsia" w:hAnsi="Times New Roman" w:cs="Times New Roman"/>
          <w:sz w:val="24"/>
          <w:szCs w:val="24"/>
        </w:rPr>
      </w:pPr>
      <w:r w:rsidRPr="008F146C">
        <w:rPr>
          <w:rFonts w:ascii="Times New Roman" w:eastAsiaTheme="minorEastAsia" w:hAnsi="Times New Roman" w:cs="Times New Roman"/>
          <w:sz w:val="24"/>
          <w:szCs w:val="24"/>
        </w:rPr>
        <w:t>Compile</w:t>
      </w:r>
      <w:r w:rsidR="00BC3530" w:rsidRPr="008F146C">
        <w:rPr>
          <w:rFonts w:ascii="Times New Roman" w:eastAsiaTheme="minorEastAsia" w:hAnsi="Times New Roman" w:cs="Times New Roman"/>
          <w:sz w:val="24"/>
          <w:szCs w:val="24"/>
        </w:rPr>
        <w:t xml:space="preserve"> and analyze findings from both the forums and the structured interviews</w:t>
      </w:r>
    </w:p>
    <w:p w14:paraId="2CF33DFE" w14:textId="77777777" w:rsidR="008F146C" w:rsidRDefault="008F146C" w:rsidP="008F146C">
      <w:pPr>
        <w:pStyle w:val="ListParagraph"/>
        <w:spacing w:after="0" w:line="240" w:lineRule="auto"/>
        <w:rPr>
          <w:rFonts w:ascii="Times New Roman" w:eastAsiaTheme="minorEastAsia" w:hAnsi="Times New Roman" w:cs="Times New Roman"/>
          <w:b/>
          <w:sz w:val="24"/>
          <w:szCs w:val="24"/>
        </w:rPr>
      </w:pPr>
    </w:p>
    <w:p w14:paraId="0A9E00C3" w14:textId="77777777" w:rsidR="00BC3530" w:rsidRDefault="00BC3530" w:rsidP="00BC3530">
      <w:pPr>
        <w:pStyle w:val="ListParagraph"/>
        <w:numPr>
          <w:ilvl w:val="0"/>
          <w:numId w:val="7"/>
        </w:num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Data Collection</w:t>
      </w:r>
    </w:p>
    <w:p w14:paraId="6A8FE7E4" w14:textId="77777777" w:rsidR="008F146C" w:rsidRDefault="008F146C" w:rsidP="008F146C">
      <w:pPr>
        <w:spacing w:after="0" w:line="240" w:lineRule="auto"/>
        <w:rPr>
          <w:rFonts w:ascii="Times New Roman" w:eastAsiaTheme="minorEastAsia" w:hAnsi="Times New Roman" w:cs="Times New Roman"/>
          <w:b/>
          <w:sz w:val="24"/>
          <w:szCs w:val="24"/>
        </w:rPr>
      </w:pPr>
    </w:p>
    <w:p w14:paraId="2DC018BB" w14:textId="77777777" w:rsidR="008F146C" w:rsidRPr="008F146C" w:rsidRDefault="008F146C" w:rsidP="008F146C">
      <w:pPr>
        <w:spacing w:after="0" w:line="240" w:lineRule="auto"/>
        <w:ind w:left="720"/>
        <w:rPr>
          <w:rFonts w:ascii="Times New Roman" w:eastAsiaTheme="minorEastAsia" w:hAnsi="Times New Roman" w:cs="Times New Roman"/>
          <w:sz w:val="24"/>
          <w:szCs w:val="24"/>
        </w:rPr>
      </w:pPr>
      <w:r w:rsidRPr="008F146C">
        <w:rPr>
          <w:rFonts w:ascii="Times New Roman" w:eastAsiaTheme="minorEastAsia" w:hAnsi="Times New Roman" w:cs="Times New Roman"/>
          <w:sz w:val="24"/>
          <w:szCs w:val="24"/>
        </w:rPr>
        <w:t xml:space="preserve">Conduct a </w:t>
      </w:r>
      <w:r w:rsidR="00E86B8D" w:rsidRPr="008F146C">
        <w:rPr>
          <w:rFonts w:ascii="Times New Roman" w:eastAsiaTheme="minorEastAsia" w:hAnsi="Times New Roman" w:cs="Times New Roman"/>
          <w:sz w:val="24"/>
          <w:szCs w:val="24"/>
        </w:rPr>
        <w:t>comprehensive</w:t>
      </w:r>
      <w:r w:rsidRPr="008F146C">
        <w:rPr>
          <w:rFonts w:ascii="Times New Roman" w:eastAsiaTheme="minorEastAsia" w:hAnsi="Times New Roman" w:cs="Times New Roman"/>
          <w:sz w:val="24"/>
          <w:szCs w:val="24"/>
        </w:rPr>
        <w:t xml:space="preserve"> search for existing data on access to health care for people with disabilities, barriers to access, health outcomes and any other relevant information that comes out of the process.</w:t>
      </w:r>
    </w:p>
    <w:p w14:paraId="3D817DEC" w14:textId="77777777" w:rsidR="002D328D" w:rsidRDefault="002D328D" w:rsidP="002D328D">
      <w:pPr>
        <w:spacing w:after="0" w:line="240" w:lineRule="auto"/>
        <w:rPr>
          <w:rFonts w:ascii="Times New Roman" w:eastAsiaTheme="minorEastAsia" w:hAnsi="Times New Roman" w:cs="Times New Roman"/>
          <w:sz w:val="24"/>
          <w:szCs w:val="24"/>
        </w:rPr>
      </w:pPr>
    </w:p>
    <w:p w14:paraId="2BC8A538" w14:textId="77777777" w:rsidR="002D328D" w:rsidRDefault="002D328D" w:rsidP="002D328D">
      <w:pPr>
        <w:spacing w:after="0" w:line="240" w:lineRule="auto"/>
        <w:rPr>
          <w:rFonts w:ascii="Times New Roman" w:eastAsiaTheme="minorEastAsia" w:hAnsi="Times New Roman" w:cs="Times New Roman"/>
          <w:sz w:val="24"/>
          <w:szCs w:val="24"/>
        </w:rPr>
      </w:pPr>
    </w:p>
    <w:p w14:paraId="4B77310E" w14:textId="77777777" w:rsidR="00226AAB" w:rsidRDefault="00226AAB" w:rsidP="002D328D">
      <w:pPr>
        <w:spacing w:after="0" w:line="240" w:lineRule="auto"/>
        <w:rPr>
          <w:rFonts w:ascii="Times New Roman" w:eastAsiaTheme="minorEastAsia" w:hAnsi="Times New Roman" w:cs="Times New Roman"/>
          <w:b/>
          <w:sz w:val="24"/>
          <w:szCs w:val="24"/>
        </w:rPr>
      </w:pPr>
    </w:p>
    <w:p w14:paraId="36A1CC84" w14:textId="77777777" w:rsidR="00226AAB" w:rsidRDefault="00226AAB" w:rsidP="002D328D">
      <w:pPr>
        <w:spacing w:after="0" w:line="240" w:lineRule="auto"/>
        <w:rPr>
          <w:rFonts w:ascii="Times New Roman" w:eastAsiaTheme="minorEastAsia" w:hAnsi="Times New Roman" w:cs="Times New Roman"/>
          <w:b/>
          <w:sz w:val="24"/>
          <w:szCs w:val="24"/>
        </w:rPr>
      </w:pPr>
    </w:p>
    <w:p w14:paraId="782FA30A" w14:textId="77777777" w:rsidR="002D328D" w:rsidRDefault="002D328D" w:rsidP="002D328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 xml:space="preserve">Vendor </w:t>
      </w:r>
      <w:r w:rsidRPr="009E5759">
        <w:rPr>
          <w:rFonts w:ascii="Times New Roman" w:eastAsiaTheme="minorEastAsia" w:hAnsi="Times New Roman" w:cs="Times New Roman"/>
          <w:b/>
          <w:sz w:val="24"/>
          <w:szCs w:val="24"/>
        </w:rPr>
        <w:t>Qualifications</w:t>
      </w:r>
      <w:r>
        <w:rPr>
          <w:rFonts w:ascii="Times New Roman" w:eastAsiaTheme="minorEastAsia" w:hAnsi="Times New Roman" w:cs="Times New Roman"/>
          <w:sz w:val="24"/>
          <w:szCs w:val="24"/>
        </w:rPr>
        <w:t xml:space="preserve">:  </w:t>
      </w:r>
    </w:p>
    <w:p w14:paraId="568EB496" w14:textId="77777777" w:rsidR="00226AAB" w:rsidRDefault="00226AAB" w:rsidP="002D328D">
      <w:pPr>
        <w:spacing w:after="0" w:line="240" w:lineRule="auto"/>
        <w:rPr>
          <w:rFonts w:ascii="Times New Roman" w:eastAsiaTheme="minorEastAsia" w:hAnsi="Times New Roman" w:cs="Times New Roman"/>
          <w:sz w:val="24"/>
          <w:szCs w:val="24"/>
        </w:rPr>
      </w:pPr>
    </w:p>
    <w:p w14:paraId="3BB2C55F" w14:textId="77777777" w:rsidR="002D328D" w:rsidRPr="009A085D" w:rsidRDefault="002D328D" w:rsidP="002D328D">
      <w:pPr>
        <w:pStyle w:val="ListParagraph"/>
        <w:numPr>
          <w:ilvl w:val="0"/>
          <w:numId w:val="37"/>
        </w:numPr>
        <w:spacing w:after="0" w:line="240" w:lineRule="auto"/>
        <w:ind w:left="720"/>
        <w:rPr>
          <w:rFonts w:ascii="Times New Roman" w:eastAsiaTheme="minorEastAsia" w:hAnsi="Times New Roman" w:cs="Times New Roman"/>
          <w:sz w:val="24"/>
          <w:szCs w:val="24"/>
        </w:rPr>
      </w:pPr>
      <w:r w:rsidRPr="009A085D">
        <w:rPr>
          <w:rFonts w:ascii="Times New Roman" w:eastAsiaTheme="minorEastAsia" w:hAnsi="Times New Roman" w:cs="Times New Roman"/>
          <w:sz w:val="24"/>
          <w:szCs w:val="24"/>
        </w:rPr>
        <w:t>Skilled and experienced in</w:t>
      </w:r>
      <w:r>
        <w:rPr>
          <w:rFonts w:ascii="Times New Roman" w:eastAsiaTheme="minorEastAsia" w:hAnsi="Times New Roman" w:cs="Times New Roman"/>
          <w:sz w:val="24"/>
          <w:szCs w:val="24"/>
        </w:rPr>
        <w:t xml:space="preserve"> capturing community input in </w:t>
      </w:r>
      <w:r w:rsidRPr="009A085D">
        <w:rPr>
          <w:rFonts w:ascii="Times New Roman" w:eastAsiaTheme="minorEastAsia" w:hAnsi="Times New Roman" w:cs="Times New Roman"/>
          <w:sz w:val="24"/>
          <w:szCs w:val="24"/>
        </w:rPr>
        <w:t xml:space="preserve">large group </w:t>
      </w:r>
      <w:r>
        <w:rPr>
          <w:rFonts w:ascii="Times New Roman" w:eastAsiaTheme="minorEastAsia" w:hAnsi="Times New Roman" w:cs="Times New Roman"/>
          <w:sz w:val="24"/>
          <w:szCs w:val="24"/>
        </w:rPr>
        <w:t xml:space="preserve">settings </w:t>
      </w:r>
      <w:r w:rsidRPr="009A085D">
        <w:rPr>
          <w:rFonts w:ascii="Times New Roman" w:eastAsiaTheme="minorEastAsia" w:hAnsi="Times New Roman" w:cs="Times New Roman"/>
          <w:sz w:val="24"/>
          <w:szCs w:val="24"/>
        </w:rPr>
        <w:t xml:space="preserve">using a </w:t>
      </w:r>
      <w:r w:rsidRPr="00506C3E">
        <w:rPr>
          <w:rFonts w:ascii="Times New Roman" w:eastAsiaTheme="minorEastAsia" w:hAnsi="Times New Roman" w:cs="Times New Roman"/>
          <w:sz w:val="24"/>
          <w:szCs w:val="24"/>
        </w:rPr>
        <w:t xml:space="preserve">nominal </w:t>
      </w:r>
      <w:r w:rsidRPr="009A085D">
        <w:rPr>
          <w:rFonts w:ascii="Times New Roman" w:eastAsiaTheme="minorEastAsia" w:hAnsi="Times New Roman" w:cs="Times New Roman"/>
          <w:sz w:val="24"/>
          <w:szCs w:val="24"/>
        </w:rPr>
        <w:t>group process</w:t>
      </w:r>
      <w:r>
        <w:rPr>
          <w:rFonts w:ascii="Times New Roman" w:eastAsiaTheme="minorEastAsia" w:hAnsi="Times New Roman" w:cs="Times New Roman"/>
          <w:sz w:val="24"/>
          <w:szCs w:val="24"/>
        </w:rPr>
        <w:t>.</w:t>
      </w:r>
      <w:r w:rsidRPr="009A085D">
        <w:rPr>
          <w:rFonts w:ascii="Times New Roman" w:eastAsiaTheme="minorEastAsia" w:hAnsi="Times New Roman" w:cs="Times New Roman"/>
          <w:sz w:val="24"/>
          <w:szCs w:val="24"/>
        </w:rPr>
        <w:t xml:space="preserve"> </w:t>
      </w:r>
    </w:p>
    <w:p w14:paraId="544A900C" w14:textId="77777777" w:rsidR="002D328D" w:rsidRPr="009A085D" w:rsidRDefault="002D328D" w:rsidP="002D328D">
      <w:pPr>
        <w:pStyle w:val="ListParagraph"/>
        <w:numPr>
          <w:ilvl w:val="0"/>
          <w:numId w:val="37"/>
        </w:numPr>
        <w:spacing w:after="0" w:line="240" w:lineRule="auto"/>
        <w:ind w:left="720"/>
        <w:rPr>
          <w:rFonts w:ascii="Times New Roman" w:eastAsiaTheme="minorEastAsia" w:hAnsi="Times New Roman" w:cs="Times New Roman"/>
          <w:sz w:val="24"/>
          <w:szCs w:val="24"/>
        </w:rPr>
      </w:pPr>
      <w:r w:rsidRPr="009A085D">
        <w:rPr>
          <w:rFonts w:ascii="Times New Roman" w:eastAsiaTheme="minorEastAsia" w:hAnsi="Times New Roman" w:cs="Times New Roman"/>
          <w:sz w:val="24"/>
          <w:szCs w:val="24"/>
        </w:rPr>
        <w:t xml:space="preserve">Skilled and experienced in using virtual tools to lead large groups through a </w:t>
      </w:r>
      <w:r w:rsidRPr="00506C3E">
        <w:rPr>
          <w:rFonts w:ascii="Times New Roman" w:eastAsiaTheme="minorEastAsia" w:hAnsi="Times New Roman" w:cs="Times New Roman"/>
          <w:sz w:val="24"/>
          <w:szCs w:val="24"/>
        </w:rPr>
        <w:t xml:space="preserve">nominal </w:t>
      </w:r>
      <w:r>
        <w:rPr>
          <w:rFonts w:ascii="Times New Roman" w:eastAsiaTheme="minorEastAsia" w:hAnsi="Times New Roman" w:cs="Times New Roman"/>
          <w:sz w:val="24"/>
          <w:szCs w:val="24"/>
        </w:rPr>
        <w:t xml:space="preserve">group </w:t>
      </w:r>
      <w:r w:rsidRPr="009A085D">
        <w:rPr>
          <w:rFonts w:ascii="Times New Roman" w:eastAsiaTheme="minorEastAsia" w:hAnsi="Times New Roman" w:cs="Times New Roman"/>
          <w:sz w:val="24"/>
          <w:szCs w:val="24"/>
        </w:rPr>
        <w:t>process</w:t>
      </w:r>
      <w:r>
        <w:rPr>
          <w:rFonts w:ascii="Times New Roman" w:eastAsiaTheme="minorEastAsia" w:hAnsi="Times New Roman" w:cs="Times New Roman"/>
          <w:sz w:val="24"/>
          <w:szCs w:val="24"/>
        </w:rPr>
        <w:t xml:space="preserve"> and capturing community input</w:t>
      </w:r>
      <w:r w:rsidRPr="009A085D">
        <w:rPr>
          <w:rFonts w:ascii="Times New Roman" w:eastAsiaTheme="minorEastAsia" w:hAnsi="Times New Roman" w:cs="Times New Roman"/>
          <w:sz w:val="24"/>
          <w:szCs w:val="24"/>
        </w:rPr>
        <w:t>.</w:t>
      </w:r>
    </w:p>
    <w:p w14:paraId="4B850196" w14:textId="77777777" w:rsidR="002D328D" w:rsidRPr="009A085D" w:rsidRDefault="002D328D" w:rsidP="002D328D">
      <w:pPr>
        <w:pStyle w:val="ListParagraph"/>
        <w:numPr>
          <w:ilvl w:val="0"/>
          <w:numId w:val="37"/>
        </w:numPr>
        <w:autoSpaceDE w:val="0"/>
        <w:autoSpaceDN w:val="0"/>
        <w:adjustRightInd w:val="0"/>
        <w:spacing w:after="0" w:line="240" w:lineRule="auto"/>
        <w:ind w:left="720"/>
        <w:rPr>
          <w:rFonts w:ascii="Times New Roman" w:eastAsiaTheme="minorEastAsia" w:hAnsi="Times New Roman" w:cs="Times New Roman"/>
          <w:bCs/>
          <w:sz w:val="24"/>
          <w:szCs w:val="24"/>
        </w:rPr>
      </w:pPr>
      <w:r>
        <w:rPr>
          <w:rFonts w:ascii="Times New Roman" w:eastAsiaTheme="minorEastAsia" w:hAnsi="Times New Roman" w:cs="Times New Roman"/>
          <w:sz w:val="24"/>
          <w:szCs w:val="24"/>
        </w:rPr>
        <w:t xml:space="preserve">Skilled in </w:t>
      </w:r>
      <w:r w:rsidRPr="009A085D">
        <w:rPr>
          <w:rFonts w:ascii="Times New Roman" w:eastAsiaTheme="minorEastAsia" w:hAnsi="Times New Roman" w:cs="Times New Roman"/>
          <w:sz w:val="24"/>
          <w:szCs w:val="24"/>
        </w:rPr>
        <w:t>data</w:t>
      </w:r>
      <w:r>
        <w:rPr>
          <w:rFonts w:ascii="Times New Roman" w:eastAsiaTheme="minorEastAsia" w:hAnsi="Times New Roman" w:cs="Times New Roman"/>
          <w:sz w:val="24"/>
          <w:szCs w:val="24"/>
        </w:rPr>
        <w:t xml:space="preserve"> interpretation</w:t>
      </w:r>
      <w:r w:rsidRPr="009A085D">
        <w:rPr>
          <w:rFonts w:ascii="Times New Roman" w:eastAsiaTheme="minorEastAsia" w:hAnsi="Times New Roman" w:cs="Times New Roman"/>
          <w:sz w:val="24"/>
          <w:szCs w:val="24"/>
        </w:rPr>
        <w:t xml:space="preserve"> and </w:t>
      </w:r>
      <w:r>
        <w:rPr>
          <w:rFonts w:ascii="Times New Roman" w:eastAsiaTheme="minorEastAsia" w:hAnsi="Times New Roman" w:cs="Times New Roman"/>
          <w:sz w:val="24"/>
          <w:szCs w:val="24"/>
        </w:rPr>
        <w:t xml:space="preserve">translating </w:t>
      </w:r>
      <w:r w:rsidRPr="009A085D">
        <w:rPr>
          <w:rFonts w:ascii="Times New Roman" w:eastAsiaTheme="minorEastAsia" w:hAnsi="Times New Roman" w:cs="Times New Roman"/>
          <w:sz w:val="24"/>
          <w:szCs w:val="24"/>
        </w:rPr>
        <w:t>findings in plain language for lay audiences.</w:t>
      </w:r>
    </w:p>
    <w:p w14:paraId="489AC08B" w14:textId="77777777" w:rsidR="002D328D" w:rsidRPr="009A085D" w:rsidRDefault="002D328D" w:rsidP="002D328D">
      <w:pPr>
        <w:pStyle w:val="ListParagraph"/>
        <w:numPr>
          <w:ilvl w:val="0"/>
          <w:numId w:val="37"/>
        </w:numPr>
        <w:spacing w:after="0"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Proficient in q</w:t>
      </w:r>
      <w:r w:rsidRPr="009A085D">
        <w:rPr>
          <w:rFonts w:ascii="Times New Roman" w:eastAsiaTheme="minorEastAsia" w:hAnsi="Times New Roman" w:cs="Times New Roman"/>
          <w:sz w:val="24"/>
          <w:szCs w:val="24"/>
        </w:rPr>
        <w:t>ualitative data analysis</w:t>
      </w:r>
      <w:r>
        <w:rPr>
          <w:rFonts w:ascii="Times New Roman" w:eastAsiaTheme="minorEastAsia" w:hAnsi="Times New Roman" w:cs="Times New Roman"/>
          <w:sz w:val="24"/>
          <w:szCs w:val="24"/>
        </w:rPr>
        <w:t>.</w:t>
      </w:r>
    </w:p>
    <w:p w14:paraId="73D9614B" w14:textId="77777777" w:rsidR="002D328D" w:rsidRPr="009A085D" w:rsidRDefault="002D328D" w:rsidP="002D328D">
      <w:pPr>
        <w:pStyle w:val="ListParagraph"/>
        <w:numPr>
          <w:ilvl w:val="0"/>
          <w:numId w:val="37"/>
        </w:numPr>
        <w:spacing w:after="0"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Ability to w</w:t>
      </w:r>
      <w:r w:rsidRPr="009A085D">
        <w:rPr>
          <w:rFonts w:ascii="Times New Roman" w:eastAsiaTheme="minorEastAsia" w:hAnsi="Times New Roman" w:cs="Times New Roman"/>
          <w:sz w:val="24"/>
          <w:szCs w:val="24"/>
        </w:rPr>
        <w:t>ork collaboratively among multiple teams of varying professional capacities</w:t>
      </w:r>
      <w:r>
        <w:rPr>
          <w:rFonts w:ascii="Times New Roman" w:eastAsiaTheme="minorEastAsia" w:hAnsi="Times New Roman" w:cs="Times New Roman"/>
          <w:sz w:val="24"/>
          <w:szCs w:val="24"/>
        </w:rPr>
        <w:t>.</w:t>
      </w:r>
    </w:p>
    <w:p w14:paraId="7576816A" w14:textId="77777777" w:rsidR="002D328D" w:rsidRDefault="002D328D" w:rsidP="002D328D">
      <w:pPr>
        <w:pStyle w:val="ListParagraph"/>
        <w:numPr>
          <w:ilvl w:val="0"/>
          <w:numId w:val="37"/>
        </w:numPr>
        <w:autoSpaceDE w:val="0"/>
        <w:autoSpaceDN w:val="0"/>
        <w:adjustRightInd w:val="0"/>
        <w:spacing w:after="0" w:line="240" w:lineRule="auto"/>
        <w:ind w:left="720"/>
        <w:rPr>
          <w:rFonts w:ascii="Times New Roman" w:eastAsiaTheme="minorEastAsia" w:hAnsi="Times New Roman" w:cs="Times New Roman"/>
          <w:sz w:val="24"/>
          <w:szCs w:val="24"/>
        </w:rPr>
      </w:pPr>
      <w:r w:rsidRPr="009A085D">
        <w:rPr>
          <w:rFonts w:ascii="Times New Roman" w:eastAsiaTheme="minorEastAsia" w:hAnsi="Times New Roman" w:cs="Times New Roman"/>
          <w:sz w:val="24"/>
          <w:szCs w:val="24"/>
        </w:rPr>
        <w:t>Experience working in multi-disciplinary teams to conduct population</w:t>
      </w:r>
      <w:r>
        <w:rPr>
          <w:rFonts w:ascii="Times New Roman" w:eastAsiaTheme="minorEastAsia" w:hAnsi="Times New Roman" w:cs="Times New Roman"/>
          <w:sz w:val="24"/>
          <w:szCs w:val="24"/>
        </w:rPr>
        <w:t>-</w:t>
      </w:r>
      <w:r w:rsidRPr="009A085D">
        <w:rPr>
          <w:rFonts w:ascii="Times New Roman" w:eastAsiaTheme="minorEastAsia" w:hAnsi="Times New Roman" w:cs="Times New Roman"/>
          <w:sz w:val="24"/>
          <w:szCs w:val="24"/>
        </w:rPr>
        <w:t>level studies.</w:t>
      </w:r>
    </w:p>
    <w:p w14:paraId="5E4FB36C" w14:textId="77777777" w:rsidR="002D328D" w:rsidRDefault="002D328D" w:rsidP="002D328D">
      <w:pPr>
        <w:autoSpaceDE w:val="0"/>
        <w:autoSpaceDN w:val="0"/>
        <w:adjustRightInd w:val="0"/>
        <w:spacing w:after="0" w:line="240" w:lineRule="auto"/>
        <w:rPr>
          <w:rFonts w:ascii="Times New Roman" w:eastAsiaTheme="minorEastAsia" w:hAnsi="Times New Roman" w:cs="Times New Roman"/>
          <w:sz w:val="24"/>
          <w:szCs w:val="24"/>
        </w:rPr>
      </w:pPr>
    </w:p>
    <w:p w14:paraId="32A31013" w14:textId="77777777" w:rsidR="002D328D" w:rsidRDefault="002D328D" w:rsidP="002D328D">
      <w:pPr>
        <w:autoSpaceDE w:val="0"/>
        <w:autoSpaceDN w:val="0"/>
        <w:adjustRightInd w:val="0"/>
        <w:spacing w:after="0" w:line="240" w:lineRule="auto"/>
        <w:rPr>
          <w:rFonts w:ascii="Times New Roman" w:eastAsiaTheme="minorEastAsia" w:hAnsi="Times New Roman" w:cs="Times New Roman"/>
          <w:sz w:val="24"/>
          <w:szCs w:val="24"/>
        </w:rPr>
      </w:pPr>
    </w:p>
    <w:p w14:paraId="34AC7A93" w14:textId="77777777" w:rsidR="002D328D" w:rsidRDefault="002D328D" w:rsidP="002D328D">
      <w:pPr>
        <w:autoSpaceDE w:val="0"/>
        <w:autoSpaceDN w:val="0"/>
        <w:adjustRightInd w:val="0"/>
        <w:spacing w:after="0" w:line="240" w:lineRule="auto"/>
        <w:rPr>
          <w:rFonts w:ascii="Times New Roman" w:eastAsiaTheme="minorEastAsia" w:hAnsi="Times New Roman" w:cs="Times New Roman"/>
          <w:sz w:val="24"/>
          <w:szCs w:val="24"/>
        </w:rPr>
      </w:pPr>
    </w:p>
    <w:p w14:paraId="57E732CA" w14:textId="77777777" w:rsidR="002D328D" w:rsidRDefault="002D328D" w:rsidP="002D328D">
      <w:pPr>
        <w:autoSpaceDE w:val="0"/>
        <w:autoSpaceDN w:val="0"/>
        <w:adjustRightInd w:val="0"/>
        <w:spacing w:after="0" w:line="240" w:lineRule="auto"/>
        <w:rPr>
          <w:rFonts w:ascii="Times New Roman" w:eastAsiaTheme="minorEastAsia" w:hAnsi="Times New Roman" w:cs="Times New Roman"/>
          <w:sz w:val="24"/>
          <w:szCs w:val="24"/>
        </w:rPr>
      </w:pPr>
    </w:p>
    <w:p w14:paraId="5B9463F8" w14:textId="77777777" w:rsidR="00AA28CA" w:rsidRPr="006F5942" w:rsidRDefault="00BC3171" w:rsidP="00BA3572">
      <w:pPr>
        <w:pStyle w:val="Heading1"/>
        <w:numPr>
          <w:ilvl w:val="0"/>
          <w:numId w:val="1"/>
        </w:numPr>
        <w:spacing w:before="0" w:line="240" w:lineRule="auto"/>
        <w:rPr>
          <w:rFonts w:ascii="Times New Roman" w:hAnsi="Times New Roman" w:cs="Times New Roman"/>
        </w:rPr>
      </w:pPr>
      <w:bookmarkStart w:id="6" w:name="_Toc61431723"/>
      <w:r>
        <w:t>Proposal</w:t>
      </w:r>
      <w:r w:rsidR="00EA71A6">
        <w:t xml:space="preserve"> Narrative</w:t>
      </w:r>
      <w:r w:rsidR="00802D1D">
        <w:t xml:space="preserve"> &amp; Scoring</w:t>
      </w:r>
      <w:bookmarkEnd w:id="6"/>
    </w:p>
    <w:p w14:paraId="66CC1335" w14:textId="77777777" w:rsid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r w:rsidRPr="00BC3171">
        <w:rPr>
          <w:rFonts w:ascii="Times New Roman" w:eastAsiaTheme="minorEastAsia" w:hAnsi="Times New Roman" w:cs="Times New Roman"/>
          <w:sz w:val="24"/>
          <w:szCs w:val="24"/>
        </w:rPr>
        <w:t xml:space="preserve">Please respond to all questions and </w:t>
      </w:r>
      <w:r w:rsidR="00DD5861">
        <w:rPr>
          <w:rFonts w:ascii="Times New Roman" w:eastAsiaTheme="minorEastAsia" w:hAnsi="Times New Roman" w:cs="Times New Roman"/>
          <w:sz w:val="24"/>
          <w:szCs w:val="24"/>
        </w:rPr>
        <w:t>a</w:t>
      </w:r>
      <w:r w:rsidRPr="00BC3171">
        <w:rPr>
          <w:rFonts w:ascii="Times New Roman" w:eastAsiaTheme="minorEastAsia" w:hAnsi="Times New Roman" w:cs="Times New Roman"/>
          <w:sz w:val="24"/>
          <w:szCs w:val="24"/>
        </w:rPr>
        <w:t>ttach supporting documents as</w:t>
      </w:r>
      <w:r>
        <w:rPr>
          <w:rFonts w:ascii="Times New Roman" w:eastAsiaTheme="minorEastAsia" w:hAnsi="Times New Roman" w:cs="Times New Roman"/>
          <w:sz w:val="24"/>
          <w:szCs w:val="24"/>
        </w:rPr>
        <w:t xml:space="preserve"> </w:t>
      </w:r>
      <w:r w:rsidR="0046685D">
        <w:rPr>
          <w:rFonts w:ascii="Times New Roman" w:eastAsiaTheme="minorEastAsia" w:hAnsi="Times New Roman" w:cs="Times New Roman"/>
          <w:sz w:val="24"/>
          <w:szCs w:val="24"/>
        </w:rPr>
        <w:t>directed</w:t>
      </w:r>
      <w:r w:rsidRPr="00BC3171">
        <w:rPr>
          <w:rFonts w:ascii="Times New Roman" w:eastAsiaTheme="minorEastAsia" w:hAnsi="Times New Roman" w:cs="Times New Roman"/>
          <w:sz w:val="24"/>
          <w:szCs w:val="24"/>
        </w:rPr>
        <w:t>.</w:t>
      </w:r>
      <w:r w:rsidR="00E614EA">
        <w:rPr>
          <w:rFonts w:ascii="Times New Roman" w:eastAsiaTheme="minorEastAsia" w:hAnsi="Times New Roman" w:cs="Times New Roman"/>
          <w:sz w:val="24"/>
          <w:szCs w:val="24"/>
        </w:rPr>
        <w:t xml:space="preserve"> </w:t>
      </w:r>
    </w:p>
    <w:p w14:paraId="3E09CA98" w14:textId="77777777" w:rsidR="00BA1A94" w:rsidRDefault="00BA1A94" w:rsidP="00BC3171">
      <w:pPr>
        <w:autoSpaceDE w:val="0"/>
        <w:autoSpaceDN w:val="0"/>
        <w:adjustRightInd w:val="0"/>
        <w:spacing w:after="0" w:line="240" w:lineRule="auto"/>
        <w:rPr>
          <w:rFonts w:ascii="Times New Roman" w:eastAsiaTheme="minorEastAsia" w:hAnsi="Times New Roman" w:cs="Times New Roman"/>
          <w:sz w:val="24"/>
          <w:szCs w:val="24"/>
        </w:rPr>
      </w:pPr>
    </w:p>
    <w:p w14:paraId="18AE0A1B" w14:textId="77777777" w:rsidR="00BA1A94" w:rsidRDefault="00BA1A94" w:rsidP="00BC317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Points per section: </w:t>
      </w:r>
    </w:p>
    <w:p w14:paraId="67C65BF6" w14:textId="77777777" w:rsidR="001637B5" w:rsidRDefault="001637B5" w:rsidP="00BC3171">
      <w:pPr>
        <w:autoSpaceDE w:val="0"/>
        <w:autoSpaceDN w:val="0"/>
        <w:adjustRightInd w:val="0"/>
        <w:spacing w:after="0" w:line="240" w:lineRule="auto"/>
        <w:rPr>
          <w:rFonts w:ascii="Times New Roman" w:eastAsiaTheme="minorEastAsia" w:hAnsi="Times New Roman" w:cs="Times New Roman"/>
          <w:sz w:val="24"/>
          <w:szCs w:val="24"/>
        </w:rPr>
      </w:pPr>
    </w:p>
    <w:tbl>
      <w:tblPr>
        <w:tblStyle w:val="TableGrid"/>
        <w:tblpPr w:leftFromText="187" w:rightFromText="187" w:vertAnchor="text" w:horzAnchor="page" w:tblpX="2492" w:tblpY="73"/>
        <w:tblW w:w="0" w:type="auto"/>
        <w:tblLook w:val="04A0" w:firstRow="1" w:lastRow="0" w:firstColumn="1" w:lastColumn="0" w:noHBand="0" w:noVBand="1"/>
      </w:tblPr>
      <w:tblGrid>
        <w:gridCol w:w="4788"/>
        <w:gridCol w:w="1530"/>
      </w:tblGrid>
      <w:tr w:rsidR="006F5942" w14:paraId="0A0EEBA2" w14:textId="77777777" w:rsidTr="006F5942">
        <w:tc>
          <w:tcPr>
            <w:tcW w:w="4788" w:type="dxa"/>
          </w:tcPr>
          <w:p w14:paraId="3FC2E860" w14:textId="77777777" w:rsidR="006F5942" w:rsidRDefault="006F5942"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Organizational Qualifications and Experience</w:t>
            </w:r>
          </w:p>
        </w:tc>
        <w:tc>
          <w:tcPr>
            <w:tcW w:w="1530" w:type="dxa"/>
          </w:tcPr>
          <w:p w14:paraId="335975F4" w14:textId="77777777" w:rsidR="006F5942" w:rsidRDefault="000C387A" w:rsidP="000C387A">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35 </w:t>
            </w:r>
            <w:r w:rsidR="006F5942">
              <w:rPr>
                <w:rFonts w:ascii="Times New Roman" w:eastAsiaTheme="minorEastAsia" w:hAnsi="Times New Roman" w:cs="Times New Roman"/>
                <w:sz w:val="24"/>
                <w:szCs w:val="24"/>
              </w:rPr>
              <w:t>Points</w:t>
            </w:r>
          </w:p>
        </w:tc>
      </w:tr>
      <w:tr w:rsidR="006F5942" w14:paraId="11698D7C" w14:textId="77777777" w:rsidTr="006F5942">
        <w:tc>
          <w:tcPr>
            <w:tcW w:w="4788" w:type="dxa"/>
          </w:tcPr>
          <w:p w14:paraId="79725F18" w14:textId="77777777" w:rsidR="006F5942" w:rsidRDefault="006F5942"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Work Plans and Timelines</w:t>
            </w:r>
          </w:p>
        </w:tc>
        <w:tc>
          <w:tcPr>
            <w:tcW w:w="1530" w:type="dxa"/>
          </w:tcPr>
          <w:p w14:paraId="33B7133B" w14:textId="77777777" w:rsidR="006F5942" w:rsidRDefault="007B726B"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r w:rsidR="006F5942">
              <w:rPr>
                <w:rFonts w:ascii="Times New Roman" w:eastAsiaTheme="minorEastAsia" w:hAnsi="Times New Roman" w:cs="Times New Roman"/>
                <w:sz w:val="24"/>
                <w:szCs w:val="24"/>
              </w:rPr>
              <w:t xml:space="preserve"> Points</w:t>
            </w:r>
          </w:p>
        </w:tc>
      </w:tr>
      <w:tr w:rsidR="006F5942" w14:paraId="1AF8C7C6" w14:textId="77777777" w:rsidTr="006F5942">
        <w:tc>
          <w:tcPr>
            <w:tcW w:w="4788" w:type="dxa"/>
          </w:tcPr>
          <w:p w14:paraId="196599BA" w14:textId="77777777" w:rsidR="006F5942" w:rsidRDefault="006F5942"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Budget</w:t>
            </w:r>
          </w:p>
        </w:tc>
        <w:tc>
          <w:tcPr>
            <w:tcW w:w="1530" w:type="dxa"/>
          </w:tcPr>
          <w:p w14:paraId="69C73994" w14:textId="77777777" w:rsidR="006F5942" w:rsidRDefault="006F5942" w:rsidP="007B726B">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7B726B">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Points </w:t>
            </w:r>
          </w:p>
        </w:tc>
      </w:tr>
      <w:tr w:rsidR="006F5942" w14:paraId="538DB0D7" w14:textId="77777777" w:rsidTr="006F5942">
        <w:tc>
          <w:tcPr>
            <w:tcW w:w="4788" w:type="dxa"/>
          </w:tcPr>
          <w:p w14:paraId="5514A4B6" w14:textId="77777777" w:rsidR="006F5942" w:rsidRDefault="006F5942"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Completeness of Proposal</w:t>
            </w:r>
          </w:p>
        </w:tc>
        <w:tc>
          <w:tcPr>
            <w:tcW w:w="1530" w:type="dxa"/>
          </w:tcPr>
          <w:p w14:paraId="13FFB349" w14:textId="77777777" w:rsidR="006F5942" w:rsidRDefault="000C387A"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006F5942">
              <w:rPr>
                <w:rFonts w:ascii="Times New Roman" w:eastAsiaTheme="minorEastAsia" w:hAnsi="Times New Roman" w:cs="Times New Roman"/>
                <w:sz w:val="24"/>
                <w:szCs w:val="24"/>
              </w:rPr>
              <w:t>Points</w:t>
            </w:r>
          </w:p>
        </w:tc>
      </w:tr>
    </w:tbl>
    <w:p w14:paraId="7DC60038" w14:textId="77777777" w:rsidR="00BA1A94" w:rsidRDefault="00BA1A94" w:rsidP="00BC3171">
      <w:pPr>
        <w:autoSpaceDE w:val="0"/>
        <w:autoSpaceDN w:val="0"/>
        <w:adjustRightInd w:val="0"/>
        <w:spacing w:after="0" w:line="240" w:lineRule="auto"/>
        <w:rPr>
          <w:rFonts w:ascii="Times New Roman" w:eastAsiaTheme="minorEastAsia" w:hAnsi="Times New Roman" w:cs="Times New Roman"/>
          <w:sz w:val="24"/>
          <w:szCs w:val="24"/>
        </w:rPr>
      </w:pPr>
    </w:p>
    <w:p w14:paraId="30035590" w14:textId="77777777" w:rsidR="00BA1A94" w:rsidRDefault="00BA1A94" w:rsidP="00BC3171">
      <w:pPr>
        <w:autoSpaceDE w:val="0"/>
        <w:autoSpaceDN w:val="0"/>
        <w:adjustRightInd w:val="0"/>
        <w:spacing w:after="0" w:line="240" w:lineRule="auto"/>
        <w:rPr>
          <w:rFonts w:ascii="Times New Roman" w:eastAsiaTheme="minorEastAsia" w:hAnsi="Times New Roman" w:cs="Times New Roman"/>
          <w:sz w:val="24"/>
          <w:szCs w:val="24"/>
        </w:rPr>
      </w:pPr>
    </w:p>
    <w:p w14:paraId="0AF63A7A" w14:textId="77777777" w:rsid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p>
    <w:p w14:paraId="232E0089" w14:textId="77777777" w:rsidR="006F5942" w:rsidRDefault="006F5942" w:rsidP="00BC3171">
      <w:pPr>
        <w:autoSpaceDE w:val="0"/>
        <w:autoSpaceDN w:val="0"/>
        <w:adjustRightInd w:val="0"/>
        <w:spacing w:after="0" w:line="240" w:lineRule="auto"/>
        <w:rPr>
          <w:rFonts w:ascii="Times New Roman" w:eastAsiaTheme="minorEastAsia" w:hAnsi="Times New Roman" w:cs="Times New Roman"/>
          <w:sz w:val="24"/>
          <w:szCs w:val="24"/>
        </w:rPr>
      </w:pPr>
    </w:p>
    <w:p w14:paraId="36D753AC" w14:textId="77777777" w:rsidR="006F5942" w:rsidRDefault="006F5942" w:rsidP="00BC3171">
      <w:pPr>
        <w:autoSpaceDE w:val="0"/>
        <w:autoSpaceDN w:val="0"/>
        <w:adjustRightInd w:val="0"/>
        <w:spacing w:after="0" w:line="240" w:lineRule="auto"/>
        <w:rPr>
          <w:rFonts w:ascii="Times New Roman" w:eastAsiaTheme="minorEastAsia" w:hAnsi="Times New Roman" w:cs="Times New Roman"/>
          <w:sz w:val="24"/>
          <w:szCs w:val="24"/>
        </w:rPr>
      </w:pPr>
    </w:p>
    <w:p w14:paraId="7DB1C765" w14:textId="77777777" w:rsidR="00BC3171" w:rsidRPr="00BF39C2" w:rsidRDefault="00BC3171" w:rsidP="001637B5">
      <w:pPr>
        <w:pStyle w:val="ListParagraph"/>
        <w:numPr>
          <w:ilvl w:val="0"/>
          <w:numId w:val="4"/>
        </w:numPr>
        <w:autoSpaceDE w:val="0"/>
        <w:autoSpaceDN w:val="0"/>
        <w:adjustRightInd w:val="0"/>
        <w:spacing w:after="0" w:line="240" w:lineRule="auto"/>
        <w:rPr>
          <w:rFonts w:ascii="Times New Roman" w:eastAsiaTheme="minorEastAsia" w:hAnsi="Times New Roman" w:cs="Times New Roman"/>
          <w:sz w:val="24"/>
          <w:szCs w:val="24"/>
        </w:rPr>
      </w:pPr>
      <w:bookmarkStart w:id="7" w:name="_Toc61431724"/>
      <w:r w:rsidRPr="00BC3171">
        <w:rPr>
          <w:rStyle w:val="Heading2Char"/>
        </w:rPr>
        <w:t>Organizational Qualifications and Experience</w:t>
      </w:r>
      <w:bookmarkEnd w:id="7"/>
      <w:r w:rsidRPr="00BF39C2">
        <w:rPr>
          <w:rFonts w:ascii="Times New Roman" w:eastAsiaTheme="minorEastAsia" w:hAnsi="Times New Roman" w:cs="Times New Roman"/>
          <w:sz w:val="24"/>
          <w:szCs w:val="24"/>
        </w:rPr>
        <w:t xml:space="preserve"> </w:t>
      </w:r>
      <w:r w:rsidRPr="00BF39C2">
        <w:rPr>
          <w:rFonts w:ascii="Times New Roman" w:eastAsiaTheme="minorEastAsia" w:hAnsi="Times New Roman" w:cs="Times New Roman"/>
          <w:b/>
          <w:sz w:val="24"/>
          <w:szCs w:val="24"/>
        </w:rPr>
        <w:t>(3</w:t>
      </w:r>
      <w:r w:rsidR="000C387A">
        <w:rPr>
          <w:rFonts w:ascii="Times New Roman" w:eastAsiaTheme="minorEastAsia" w:hAnsi="Times New Roman" w:cs="Times New Roman"/>
          <w:b/>
          <w:sz w:val="24"/>
          <w:szCs w:val="24"/>
        </w:rPr>
        <w:t>5</w:t>
      </w:r>
      <w:r w:rsidRPr="00BF39C2">
        <w:rPr>
          <w:rFonts w:ascii="Times New Roman" w:eastAsiaTheme="minorEastAsia" w:hAnsi="Times New Roman" w:cs="Times New Roman"/>
          <w:b/>
          <w:sz w:val="24"/>
          <w:szCs w:val="24"/>
        </w:rPr>
        <w:t xml:space="preserve"> Points)</w:t>
      </w:r>
    </w:p>
    <w:p w14:paraId="283B6CB2" w14:textId="77777777" w:rsidR="00BC3171" w:rsidRP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p>
    <w:p w14:paraId="0AC5BE03" w14:textId="77777777" w:rsidR="00835B36" w:rsidRPr="00835B36" w:rsidRDefault="00267ACC" w:rsidP="001637B5">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267ACC">
        <w:rPr>
          <w:rFonts w:ascii="Times New Roman" w:eastAsiaTheme="minorEastAsia" w:hAnsi="Times New Roman" w:cs="Times New Roman"/>
          <w:b/>
          <w:bCs/>
          <w:sz w:val="24"/>
          <w:szCs w:val="24"/>
        </w:rPr>
        <w:t xml:space="preserve">Cover Page: </w:t>
      </w:r>
    </w:p>
    <w:p w14:paraId="5F17284B" w14:textId="77777777" w:rsidR="009E0398" w:rsidRPr="009E0398" w:rsidRDefault="00267ACC" w:rsidP="00835B36">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267ACC">
        <w:rPr>
          <w:rFonts w:ascii="Times New Roman" w:eastAsiaTheme="minorEastAsia" w:hAnsi="Times New Roman" w:cs="Times New Roman"/>
          <w:bCs/>
          <w:sz w:val="24"/>
          <w:szCs w:val="24"/>
        </w:rPr>
        <w:t xml:space="preserve">Please include as the first page of your proposal. </w:t>
      </w:r>
    </w:p>
    <w:p w14:paraId="1671AFB9" w14:textId="77777777" w:rsidR="009E0398" w:rsidRPr="009E0398" w:rsidRDefault="009E0398" w:rsidP="00835B36">
      <w:pPr>
        <w:pStyle w:val="ListParagraph"/>
        <w:numPr>
          <w:ilvl w:val="2"/>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Name of firm</w:t>
      </w:r>
    </w:p>
    <w:p w14:paraId="226F03F5" w14:textId="77777777" w:rsidR="009E0398" w:rsidRPr="009E0398" w:rsidRDefault="009E0398" w:rsidP="00835B36">
      <w:pPr>
        <w:pStyle w:val="ListParagraph"/>
        <w:numPr>
          <w:ilvl w:val="2"/>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P</w:t>
      </w:r>
      <w:r w:rsidR="00267ACC" w:rsidRPr="00267ACC">
        <w:rPr>
          <w:rFonts w:ascii="Times New Roman" w:eastAsiaTheme="minorEastAsia" w:hAnsi="Times New Roman" w:cs="Times New Roman"/>
          <w:bCs/>
          <w:sz w:val="24"/>
          <w:szCs w:val="24"/>
        </w:rPr>
        <w:t>rimary contact person with email and phone</w:t>
      </w:r>
    </w:p>
    <w:p w14:paraId="17F786E1" w14:textId="77777777" w:rsidR="009E0398" w:rsidRPr="009E0398" w:rsidRDefault="00EB7F9D" w:rsidP="00835B36">
      <w:pPr>
        <w:pStyle w:val="ListParagraph"/>
        <w:numPr>
          <w:ilvl w:val="2"/>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Title</w:t>
      </w:r>
      <w:r w:rsidR="009E0398">
        <w:rPr>
          <w:rFonts w:ascii="Times New Roman" w:eastAsiaTheme="minorEastAsia" w:hAnsi="Times New Roman" w:cs="Times New Roman"/>
          <w:bCs/>
          <w:sz w:val="24"/>
          <w:szCs w:val="24"/>
        </w:rPr>
        <w:t xml:space="preserve"> of RFP </w:t>
      </w:r>
      <w:r w:rsidR="00835B36">
        <w:rPr>
          <w:rFonts w:ascii="Times New Roman" w:eastAsiaTheme="minorEastAsia" w:hAnsi="Times New Roman" w:cs="Times New Roman"/>
          <w:bCs/>
          <w:sz w:val="24"/>
          <w:szCs w:val="24"/>
        </w:rPr>
        <w:t xml:space="preserve">to which </w:t>
      </w:r>
      <w:r w:rsidR="009E0398">
        <w:rPr>
          <w:rFonts w:ascii="Times New Roman" w:eastAsiaTheme="minorEastAsia" w:hAnsi="Times New Roman" w:cs="Times New Roman"/>
          <w:bCs/>
          <w:sz w:val="24"/>
          <w:szCs w:val="24"/>
        </w:rPr>
        <w:t xml:space="preserve">the proposal is responding. </w:t>
      </w:r>
    </w:p>
    <w:p w14:paraId="0DFE140C" w14:textId="77777777" w:rsidR="00267ACC" w:rsidRPr="00843B45" w:rsidRDefault="00267ACC" w:rsidP="00267ACC">
      <w:pPr>
        <w:autoSpaceDE w:val="0"/>
        <w:autoSpaceDN w:val="0"/>
        <w:adjustRightInd w:val="0"/>
        <w:spacing w:after="0" w:line="240" w:lineRule="auto"/>
        <w:rPr>
          <w:rFonts w:ascii="Times New Roman" w:eastAsiaTheme="minorEastAsia" w:hAnsi="Times New Roman" w:cs="Times New Roman"/>
          <w:sz w:val="24"/>
          <w:szCs w:val="24"/>
        </w:rPr>
      </w:pPr>
    </w:p>
    <w:p w14:paraId="6753CD93" w14:textId="77777777" w:rsidR="0019209F" w:rsidRDefault="0019209F" w:rsidP="008F146C">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0811FF">
        <w:rPr>
          <w:rFonts w:ascii="Times New Roman" w:eastAsiaTheme="minorEastAsia" w:hAnsi="Times New Roman" w:cs="Times New Roman"/>
          <w:b/>
          <w:bCs/>
          <w:sz w:val="24"/>
          <w:szCs w:val="24"/>
        </w:rPr>
        <w:t xml:space="preserve">Approach and Methods: </w:t>
      </w:r>
      <w:r w:rsidRPr="000811FF">
        <w:rPr>
          <w:rFonts w:ascii="Times New Roman" w:eastAsiaTheme="minorEastAsia" w:hAnsi="Times New Roman" w:cs="Times New Roman"/>
          <w:sz w:val="24"/>
          <w:szCs w:val="24"/>
        </w:rPr>
        <w:t xml:space="preserve">Describe in detail the general approach and specific methods </w:t>
      </w:r>
      <w:r>
        <w:rPr>
          <w:rFonts w:ascii="Times New Roman" w:eastAsiaTheme="minorEastAsia" w:hAnsi="Times New Roman" w:cs="Times New Roman"/>
          <w:sz w:val="24"/>
          <w:szCs w:val="24"/>
        </w:rPr>
        <w:t>your firm</w:t>
      </w:r>
      <w:r w:rsidRPr="000811F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will</w:t>
      </w:r>
      <w:r w:rsidRPr="000811FF">
        <w:rPr>
          <w:rFonts w:ascii="Times New Roman" w:eastAsiaTheme="minorEastAsia" w:hAnsi="Times New Roman" w:cs="Times New Roman"/>
          <w:sz w:val="24"/>
          <w:szCs w:val="24"/>
        </w:rPr>
        <w:t xml:space="preserve"> use to </w:t>
      </w:r>
      <w:r>
        <w:rPr>
          <w:rFonts w:ascii="Times New Roman" w:eastAsiaTheme="minorEastAsia" w:hAnsi="Times New Roman" w:cs="Times New Roman"/>
          <w:sz w:val="24"/>
          <w:szCs w:val="24"/>
        </w:rPr>
        <w:t xml:space="preserve">deliver the Scope of Work </w:t>
      </w:r>
      <w:r w:rsidRPr="000811FF">
        <w:rPr>
          <w:rFonts w:ascii="Times New Roman" w:eastAsiaTheme="minorEastAsia" w:hAnsi="Times New Roman" w:cs="Times New Roman"/>
          <w:sz w:val="24"/>
          <w:szCs w:val="24"/>
        </w:rPr>
        <w:t>described in this RFP</w:t>
      </w:r>
      <w:r>
        <w:rPr>
          <w:rFonts w:ascii="Times New Roman" w:eastAsiaTheme="minorEastAsia" w:hAnsi="Times New Roman" w:cs="Times New Roman"/>
          <w:sz w:val="24"/>
          <w:szCs w:val="24"/>
        </w:rPr>
        <w:t xml:space="preserve">. </w:t>
      </w:r>
    </w:p>
    <w:p w14:paraId="1502699B" w14:textId="77777777" w:rsidR="005D4781" w:rsidRPr="005D4781" w:rsidRDefault="005D4781" w:rsidP="005D4781">
      <w:pPr>
        <w:autoSpaceDE w:val="0"/>
        <w:autoSpaceDN w:val="0"/>
        <w:adjustRightInd w:val="0"/>
        <w:spacing w:after="0" w:line="240" w:lineRule="auto"/>
        <w:rPr>
          <w:rFonts w:ascii="Times New Roman" w:eastAsiaTheme="minorEastAsia" w:hAnsi="Times New Roman" w:cs="Times New Roman"/>
          <w:sz w:val="24"/>
          <w:szCs w:val="24"/>
        </w:rPr>
      </w:pPr>
    </w:p>
    <w:p w14:paraId="189A13B0" w14:textId="77777777" w:rsidR="007F51DB" w:rsidRDefault="005D4781" w:rsidP="008F146C">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19209F">
        <w:rPr>
          <w:rFonts w:ascii="Times New Roman" w:eastAsiaTheme="minorEastAsia" w:hAnsi="Times New Roman" w:cs="Times New Roman"/>
          <w:b/>
          <w:bCs/>
          <w:sz w:val="24"/>
          <w:szCs w:val="24"/>
        </w:rPr>
        <w:t>Key Staff:</w:t>
      </w:r>
      <w:r w:rsidRPr="0019209F">
        <w:rPr>
          <w:rFonts w:ascii="Times New Roman" w:eastAsiaTheme="minorEastAsia" w:hAnsi="Times New Roman" w:cs="Times New Roman"/>
          <w:bCs/>
          <w:sz w:val="24"/>
          <w:szCs w:val="24"/>
        </w:rPr>
        <w:t xml:space="preserve"> </w:t>
      </w:r>
      <w:r w:rsidR="001C623E">
        <w:rPr>
          <w:rFonts w:ascii="Times New Roman" w:eastAsiaTheme="minorEastAsia" w:hAnsi="Times New Roman" w:cs="Times New Roman"/>
          <w:bCs/>
          <w:sz w:val="24"/>
          <w:szCs w:val="24"/>
        </w:rPr>
        <w:t xml:space="preserve">Describe in detail the members of your team who you plan to assign to this project. </w:t>
      </w:r>
    </w:p>
    <w:p w14:paraId="69F1F923" w14:textId="77777777" w:rsidR="00BC3171" w:rsidRPr="00BC3171" w:rsidRDefault="0019209F" w:rsidP="008F146C">
      <w:pPr>
        <w:autoSpaceDE w:val="0"/>
        <w:autoSpaceDN w:val="0"/>
        <w:adjustRightInd w:val="0"/>
        <w:spacing w:after="0" w:line="240" w:lineRule="auto"/>
        <w:ind w:left="1080"/>
        <w:rPr>
          <w:rFonts w:ascii="Times New Roman" w:eastAsiaTheme="minorEastAsia" w:hAnsi="Times New Roman" w:cs="Times New Roman"/>
          <w:sz w:val="24"/>
          <w:szCs w:val="24"/>
        </w:rPr>
      </w:pPr>
      <w:r w:rsidRPr="00B473D3">
        <w:rPr>
          <w:rFonts w:ascii="Times New Roman" w:eastAsiaTheme="minorEastAsia" w:hAnsi="Times New Roman" w:cs="Times New Roman"/>
          <w:sz w:val="24"/>
          <w:szCs w:val="24"/>
        </w:rPr>
        <w:t>.</w:t>
      </w:r>
    </w:p>
    <w:p w14:paraId="02EFA862" w14:textId="77777777" w:rsidR="00535272" w:rsidRDefault="00535272" w:rsidP="00535272">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0811FF">
        <w:rPr>
          <w:rFonts w:ascii="Times New Roman" w:eastAsiaTheme="minorEastAsia" w:hAnsi="Times New Roman" w:cs="Times New Roman"/>
          <w:b/>
          <w:bCs/>
          <w:sz w:val="24"/>
          <w:szCs w:val="24"/>
        </w:rPr>
        <w:t xml:space="preserve">References: </w:t>
      </w:r>
      <w:r w:rsidRPr="000811FF">
        <w:rPr>
          <w:rFonts w:ascii="Times New Roman" w:eastAsiaTheme="minorEastAsia" w:hAnsi="Times New Roman" w:cs="Times New Roman"/>
          <w:sz w:val="24"/>
          <w:szCs w:val="24"/>
        </w:rPr>
        <w:t xml:space="preserve">Please provide </w:t>
      </w:r>
      <w:r>
        <w:rPr>
          <w:rFonts w:ascii="Times New Roman" w:eastAsiaTheme="minorEastAsia" w:hAnsi="Times New Roman" w:cs="Times New Roman"/>
          <w:sz w:val="24"/>
          <w:szCs w:val="24"/>
        </w:rPr>
        <w:t xml:space="preserve">contact names and phone numbers for </w:t>
      </w:r>
      <w:r w:rsidRPr="000811FF">
        <w:rPr>
          <w:rFonts w:ascii="Times New Roman" w:eastAsiaTheme="minorEastAsia" w:hAnsi="Times New Roman" w:cs="Times New Roman"/>
          <w:sz w:val="24"/>
          <w:szCs w:val="24"/>
        </w:rPr>
        <w:t>three</w:t>
      </w:r>
      <w:r>
        <w:rPr>
          <w:rFonts w:ascii="Times New Roman" w:eastAsiaTheme="minorEastAsia" w:hAnsi="Times New Roman" w:cs="Times New Roman"/>
          <w:sz w:val="24"/>
          <w:szCs w:val="24"/>
        </w:rPr>
        <w:t xml:space="preserve"> </w:t>
      </w:r>
      <w:r w:rsidRPr="000811FF">
        <w:rPr>
          <w:rFonts w:ascii="Times New Roman" w:eastAsiaTheme="minorEastAsia" w:hAnsi="Times New Roman" w:cs="Times New Roman"/>
          <w:sz w:val="24"/>
          <w:szCs w:val="24"/>
        </w:rPr>
        <w:t xml:space="preserve">customer references for work you have done previously that is relevant to this effort. </w:t>
      </w:r>
      <w:r>
        <w:rPr>
          <w:rFonts w:ascii="Times New Roman" w:eastAsiaTheme="minorEastAsia" w:hAnsi="Times New Roman" w:cs="Times New Roman"/>
          <w:sz w:val="24"/>
          <w:szCs w:val="24"/>
        </w:rPr>
        <w:t>Include in the Attachments.</w:t>
      </w:r>
    </w:p>
    <w:p w14:paraId="3F1B63F6" w14:textId="77777777" w:rsidR="000449E3" w:rsidRPr="000449E3" w:rsidRDefault="000449E3" w:rsidP="000449E3">
      <w:pPr>
        <w:pStyle w:val="ListParagraph"/>
        <w:rPr>
          <w:rFonts w:ascii="Times New Roman" w:eastAsiaTheme="minorEastAsia" w:hAnsi="Times New Roman" w:cs="Times New Roman"/>
          <w:sz w:val="24"/>
          <w:szCs w:val="24"/>
        </w:rPr>
      </w:pPr>
    </w:p>
    <w:p w14:paraId="18D69C3A" w14:textId="77777777" w:rsidR="000449E3" w:rsidRDefault="00044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7C342EF7" w14:textId="77777777" w:rsidR="000811FF" w:rsidRPr="00BF39C2" w:rsidRDefault="000811FF" w:rsidP="001637B5">
      <w:pPr>
        <w:pStyle w:val="ListParagraph"/>
        <w:numPr>
          <w:ilvl w:val="0"/>
          <w:numId w:val="4"/>
        </w:numPr>
        <w:autoSpaceDE w:val="0"/>
        <w:autoSpaceDN w:val="0"/>
        <w:adjustRightInd w:val="0"/>
        <w:spacing w:after="0" w:line="240" w:lineRule="auto"/>
        <w:rPr>
          <w:rFonts w:ascii="Times New Roman" w:eastAsiaTheme="minorEastAsia" w:hAnsi="Times New Roman" w:cs="Times New Roman"/>
          <w:b/>
          <w:sz w:val="24"/>
          <w:szCs w:val="24"/>
        </w:rPr>
      </w:pPr>
      <w:bookmarkStart w:id="8" w:name="_Toc61431725"/>
      <w:r w:rsidRPr="000811FF">
        <w:rPr>
          <w:rStyle w:val="Heading2Char"/>
        </w:rPr>
        <w:lastRenderedPageBreak/>
        <w:t>Work Plans and Timelines</w:t>
      </w:r>
      <w:bookmarkEnd w:id="8"/>
      <w:r w:rsidRPr="00BF39C2">
        <w:rPr>
          <w:rFonts w:ascii="Times New Roman" w:eastAsiaTheme="minorEastAsia" w:hAnsi="Times New Roman" w:cs="Times New Roman"/>
          <w:sz w:val="24"/>
          <w:szCs w:val="24"/>
        </w:rPr>
        <w:t xml:space="preserve"> </w:t>
      </w:r>
      <w:r w:rsidRPr="00BF39C2">
        <w:rPr>
          <w:rFonts w:ascii="Times New Roman" w:eastAsiaTheme="minorEastAsia" w:hAnsi="Times New Roman" w:cs="Times New Roman"/>
          <w:b/>
          <w:sz w:val="24"/>
          <w:szCs w:val="24"/>
        </w:rPr>
        <w:t>(</w:t>
      </w:r>
      <w:r w:rsidR="007B726B">
        <w:rPr>
          <w:rFonts w:ascii="Times New Roman" w:eastAsiaTheme="minorEastAsia" w:hAnsi="Times New Roman" w:cs="Times New Roman"/>
          <w:b/>
          <w:sz w:val="24"/>
          <w:szCs w:val="24"/>
        </w:rPr>
        <w:t>25</w:t>
      </w:r>
      <w:r w:rsidRPr="00BF39C2">
        <w:rPr>
          <w:rFonts w:ascii="Times New Roman" w:eastAsiaTheme="minorEastAsia" w:hAnsi="Times New Roman" w:cs="Times New Roman"/>
          <w:b/>
          <w:sz w:val="24"/>
          <w:szCs w:val="24"/>
        </w:rPr>
        <w:t xml:space="preserve"> points)</w:t>
      </w:r>
      <w:r w:rsidR="00197693">
        <w:rPr>
          <w:rFonts w:ascii="Times New Roman" w:eastAsiaTheme="minorEastAsia" w:hAnsi="Times New Roman" w:cs="Times New Roman"/>
          <w:b/>
          <w:sz w:val="24"/>
          <w:szCs w:val="24"/>
        </w:rPr>
        <w:t xml:space="preserve"> </w:t>
      </w:r>
    </w:p>
    <w:p w14:paraId="78FAA806" w14:textId="77777777" w:rsidR="000811FF" w:rsidRDefault="000811FF" w:rsidP="00BC3171">
      <w:pPr>
        <w:autoSpaceDE w:val="0"/>
        <w:autoSpaceDN w:val="0"/>
        <w:adjustRightInd w:val="0"/>
        <w:spacing w:after="0" w:line="240" w:lineRule="auto"/>
        <w:rPr>
          <w:rFonts w:ascii="Times New Roman" w:eastAsiaTheme="minorEastAsia" w:hAnsi="Times New Roman" w:cs="Times New Roman"/>
          <w:sz w:val="24"/>
          <w:szCs w:val="24"/>
        </w:rPr>
      </w:pPr>
    </w:p>
    <w:p w14:paraId="430CD668" w14:textId="77777777" w:rsidR="00FA7225" w:rsidRPr="008F146C" w:rsidRDefault="00BC3171" w:rsidP="00234ED7">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8F146C">
        <w:rPr>
          <w:rFonts w:ascii="Times New Roman" w:eastAsiaTheme="minorEastAsia" w:hAnsi="Times New Roman" w:cs="Times New Roman"/>
          <w:b/>
          <w:bCs/>
          <w:sz w:val="24"/>
          <w:szCs w:val="24"/>
        </w:rPr>
        <w:t>Work Plan and Timeline</w:t>
      </w:r>
      <w:r w:rsidRPr="008F146C">
        <w:rPr>
          <w:rFonts w:ascii="Times New Roman" w:eastAsiaTheme="minorEastAsia" w:hAnsi="Times New Roman" w:cs="Times New Roman"/>
          <w:sz w:val="24"/>
          <w:szCs w:val="24"/>
        </w:rPr>
        <w:t xml:space="preserve">: Provide a realistic and detailed work plan for the deliverables </w:t>
      </w:r>
      <w:r w:rsidR="0047136C" w:rsidRPr="008F146C">
        <w:rPr>
          <w:rFonts w:ascii="Times New Roman" w:eastAsiaTheme="minorEastAsia" w:hAnsi="Times New Roman" w:cs="Times New Roman"/>
          <w:sz w:val="24"/>
          <w:szCs w:val="24"/>
        </w:rPr>
        <w:t>you are proposing to complete</w:t>
      </w:r>
      <w:r w:rsidRPr="008F146C">
        <w:rPr>
          <w:rFonts w:ascii="Times New Roman" w:eastAsiaTheme="minorEastAsia" w:hAnsi="Times New Roman" w:cs="Times New Roman"/>
          <w:sz w:val="24"/>
          <w:szCs w:val="24"/>
        </w:rPr>
        <w:t xml:space="preserve">. </w:t>
      </w:r>
    </w:p>
    <w:p w14:paraId="5E8A20BB" w14:textId="77777777" w:rsid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p>
    <w:p w14:paraId="741694AD" w14:textId="77777777" w:rsidR="000811FF" w:rsidRPr="00BF39C2" w:rsidRDefault="000811FF" w:rsidP="001637B5">
      <w:pPr>
        <w:pStyle w:val="ListParagraph"/>
        <w:numPr>
          <w:ilvl w:val="0"/>
          <w:numId w:val="4"/>
        </w:numPr>
        <w:autoSpaceDE w:val="0"/>
        <w:autoSpaceDN w:val="0"/>
        <w:adjustRightInd w:val="0"/>
        <w:spacing w:after="0" w:line="240" w:lineRule="auto"/>
        <w:rPr>
          <w:rFonts w:ascii="Times New Roman" w:eastAsiaTheme="minorEastAsia" w:hAnsi="Times New Roman" w:cs="Times New Roman"/>
          <w:sz w:val="24"/>
          <w:szCs w:val="24"/>
        </w:rPr>
      </w:pPr>
      <w:bookmarkStart w:id="9" w:name="_Toc61431726"/>
      <w:r w:rsidRPr="000811FF">
        <w:rPr>
          <w:rStyle w:val="Heading2Char"/>
        </w:rPr>
        <w:t>Budget</w:t>
      </w:r>
      <w:bookmarkEnd w:id="9"/>
      <w:r w:rsidRPr="00BF39C2">
        <w:rPr>
          <w:rFonts w:ascii="Times New Roman" w:eastAsiaTheme="minorEastAsia" w:hAnsi="Times New Roman" w:cs="Times New Roman"/>
          <w:sz w:val="24"/>
          <w:szCs w:val="24"/>
        </w:rPr>
        <w:t xml:space="preserve"> </w:t>
      </w:r>
      <w:r w:rsidRPr="00BF39C2">
        <w:rPr>
          <w:rFonts w:ascii="Times New Roman" w:eastAsiaTheme="minorEastAsia" w:hAnsi="Times New Roman" w:cs="Times New Roman"/>
          <w:b/>
          <w:sz w:val="24"/>
          <w:szCs w:val="24"/>
        </w:rPr>
        <w:t>(3</w:t>
      </w:r>
      <w:r w:rsidR="007B726B">
        <w:rPr>
          <w:rFonts w:ascii="Times New Roman" w:eastAsiaTheme="minorEastAsia" w:hAnsi="Times New Roman" w:cs="Times New Roman"/>
          <w:b/>
          <w:sz w:val="24"/>
          <w:szCs w:val="24"/>
        </w:rPr>
        <w:t>5</w:t>
      </w:r>
      <w:r w:rsidRPr="00BF39C2">
        <w:rPr>
          <w:rFonts w:ascii="Times New Roman" w:eastAsiaTheme="minorEastAsia" w:hAnsi="Times New Roman" w:cs="Times New Roman"/>
          <w:b/>
          <w:sz w:val="24"/>
          <w:szCs w:val="24"/>
        </w:rPr>
        <w:t xml:space="preserve"> points)</w:t>
      </w:r>
    </w:p>
    <w:p w14:paraId="21529C86" w14:textId="77777777" w:rsidR="000811FF" w:rsidRDefault="000811FF" w:rsidP="00BC3171">
      <w:pPr>
        <w:autoSpaceDE w:val="0"/>
        <w:autoSpaceDN w:val="0"/>
        <w:adjustRightInd w:val="0"/>
        <w:spacing w:after="0" w:line="240" w:lineRule="auto"/>
        <w:rPr>
          <w:rFonts w:ascii="Times New Roman" w:eastAsiaTheme="minorEastAsia" w:hAnsi="Times New Roman" w:cs="Times New Roman"/>
          <w:sz w:val="24"/>
          <w:szCs w:val="24"/>
        </w:rPr>
      </w:pPr>
    </w:p>
    <w:p w14:paraId="794B74E7" w14:textId="77777777" w:rsidR="002F38B8" w:rsidRDefault="00BC3171" w:rsidP="008D21F9">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8F146C">
        <w:rPr>
          <w:rFonts w:ascii="Times New Roman" w:eastAsiaTheme="minorEastAsia" w:hAnsi="Times New Roman" w:cs="Times New Roman"/>
          <w:b/>
          <w:bCs/>
          <w:sz w:val="24"/>
          <w:szCs w:val="24"/>
        </w:rPr>
        <w:t xml:space="preserve">Budget: </w:t>
      </w:r>
      <w:r w:rsidRPr="008F146C">
        <w:rPr>
          <w:rFonts w:ascii="Times New Roman" w:eastAsiaTheme="minorEastAsia" w:hAnsi="Times New Roman" w:cs="Times New Roman"/>
          <w:sz w:val="24"/>
          <w:szCs w:val="24"/>
        </w:rPr>
        <w:t xml:space="preserve">Provide an understandable and clearly delineated </w:t>
      </w:r>
      <w:r w:rsidR="00C84D3F" w:rsidRPr="008F146C">
        <w:rPr>
          <w:rFonts w:ascii="Times New Roman" w:eastAsiaTheme="minorEastAsia" w:hAnsi="Times New Roman" w:cs="Times New Roman"/>
          <w:sz w:val="24"/>
          <w:szCs w:val="24"/>
        </w:rPr>
        <w:t xml:space="preserve">cost proposal for each element as outlined in Section </w:t>
      </w:r>
      <w:r w:rsidR="00267ACC" w:rsidRPr="008F146C">
        <w:rPr>
          <w:rFonts w:ascii="Times New Roman" w:eastAsiaTheme="minorEastAsia" w:hAnsi="Times New Roman" w:cs="Times New Roman"/>
          <w:sz w:val="24"/>
          <w:szCs w:val="24"/>
        </w:rPr>
        <w:t xml:space="preserve">III </w:t>
      </w:r>
      <w:r w:rsidR="00C84D3F" w:rsidRPr="008F146C">
        <w:rPr>
          <w:rFonts w:ascii="Times New Roman" w:eastAsiaTheme="minorEastAsia" w:hAnsi="Times New Roman" w:cs="Times New Roman"/>
          <w:sz w:val="24"/>
          <w:szCs w:val="24"/>
        </w:rPr>
        <w:t>Scope of Work</w:t>
      </w:r>
      <w:r w:rsidRPr="008F146C">
        <w:rPr>
          <w:rFonts w:ascii="Times New Roman" w:eastAsiaTheme="minorEastAsia" w:hAnsi="Times New Roman" w:cs="Times New Roman"/>
          <w:sz w:val="24"/>
          <w:szCs w:val="24"/>
        </w:rPr>
        <w:t xml:space="preserve">. </w:t>
      </w:r>
    </w:p>
    <w:p w14:paraId="5ED0B2E9" w14:textId="77777777" w:rsidR="008F146C" w:rsidRPr="008F146C" w:rsidRDefault="008F146C" w:rsidP="008F146C">
      <w:pPr>
        <w:pStyle w:val="ListParagraph"/>
        <w:autoSpaceDE w:val="0"/>
        <w:autoSpaceDN w:val="0"/>
        <w:adjustRightInd w:val="0"/>
        <w:spacing w:after="0" w:line="240" w:lineRule="auto"/>
        <w:rPr>
          <w:rFonts w:ascii="Times New Roman" w:eastAsiaTheme="minorEastAsia" w:hAnsi="Times New Roman" w:cs="Times New Roman"/>
          <w:sz w:val="24"/>
          <w:szCs w:val="24"/>
        </w:rPr>
      </w:pPr>
    </w:p>
    <w:p w14:paraId="076C6B31" w14:textId="77777777" w:rsidR="000811FF" w:rsidRPr="00BF39C2" w:rsidRDefault="000811FF" w:rsidP="001637B5">
      <w:pPr>
        <w:pStyle w:val="ListParagraph"/>
        <w:numPr>
          <w:ilvl w:val="0"/>
          <w:numId w:val="4"/>
        </w:numPr>
        <w:autoSpaceDE w:val="0"/>
        <w:autoSpaceDN w:val="0"/>
        <w:adjustRightInd w:val="0"/>
        <w:spacing w:after="0" w:line="240" w:lineRule="auto"/>
        <w:rPr>
          <w:rFonts w:ascii="Times New Roman" w:eastAsiaTheme="minorEastAsia" w:hAnsi="Times New Roman" w:cs="Times New Roman"/>
          <w:sz w:val="24"/>
          <w:szCs w:val="24"/>
        </w:rPr>
      </w:pPr>
      <w:bookmarkStart w:id="10" w:name="_Toc61431727"/>
      <w:r w:rsidRPr="000811FF">
        <w:rPr>
          <w:rStyle w:val="Heading2Char"/>
        </w:rPr>
        <w:t xml:space="preserve">Completeness of </w:t>
      </w:r>
      <w:r w:rsidR="00583F30">
        <w:rPr>
          <w:rStyle w:val="Heading2Char"/>
        </w:rPr>
        <w:t>Proposal</w:t>
      </w:r>
      <w:bookmarkEnd w:id="10"/>
      <w:r w:rsidRPr="00BF39C2">
        <w:rPr>
          <w:rFonts w:ascii="Times New Roman" w:eastAsiaTheme="minorEastAsia" w:hAnsi="Times New Roman" w:cs="Times New Roman"/>
          <w:sz w:val="24"/>
          <w:szCs w:val="24"/>
        </w:rPr>
        <w:t xml:space="preserve"> </w:t>
      </w:r>
      <w:r w:rsidR="00D24334">
        <w:rPr>
          <w:rFonts w:ascii="Times New Roman" w:eastAsiaTheme="minorEastAsia" w:hAnsi="Times New Roman" w:cs="Times New Roman"/>
          <w:b/>
          <w:sz w:val="24"/>
          <w:szCs w:val="24"/>
        </w:rPr>
        <w:t>(</w:t>
      </w:r>
      <w:r w:rsidR="000C387A">
        <w:rPr>
          <w:rFonts w:ascii="Times New Roman" w:eastAsiaTheme="minorEastAsia" w:hAnsi="Times New Roman" w:cs="Times New Roman"/>
          <w:b/>
          <w:sz w:val="24"/>
          <w:szCs w:val="24"/>
        </w:rPr>
        <w:t>5</w:t>
      </w:r>
      <w:r w:rsidRPr="00BF39C2">
        <w:rPr>
          <w:rFonts w:ascii="Times New Roman" w:eastAsiaTheme="minorEastAsia" w:hAnsi="Times New Roman" w:cs="Times New Roman"/>
          <w:b/>
          <w:sz w:val="24"/>
          <w:szCs w:val="24"/>
        </w:rPr>
        <w:t xml:space="preserve"> points)</w:t>
      </w:r>
    </w:p>
    <w:p w14:paraId="6558E268" w14:textId="77777777" w:rsidR="000811FF" w:rsidRDefault="000811FF" w:rsidP="00BC3171">
      <w:pPr>
        <w:autoSpaceDE w:val="0"/>
        <w:autoSpaceDN w:val="0"/>
        <w:adjustRightInd w:val="0"/>
        <w:spacing w:after="0" w:line="240" w:lineRule="auto"/>
        <w:rPr>
          <w:rFonts w:ascii="Times New Roman" w:eastAsiaTheme="minorEastAsia" w:hAnsi="Times New Roman" w:cs="Times New Roman"/>
          <w:sz w:val="24"/>
          <w:szCs w:val="24"/>
        </w:rPr>
      </w:pPr>
    </w:p>
    <w:p w14:paraId="1DF2A50C" w14:textId="77777777" w:rsidR="00837B20" w:rsidRPr="00843B45" w:rsidRDefault="00837B20" w:rsidP="001637B5">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
          <w:bCs/>
          <w:sz w:val="24"/>
          <w:szCs w:val="24"/>
        </w:rPr>
        <w:t>Proposals should include</w:t>
      </w:r>
      <w:r w:rsidR="00B44DA1">
        <w:rPr>
          <w:rFonts w:ascii="Times New Roman" w:eastAsiaTheme="minorEastAsia" w:hAnsi="Times New Roman" w:cs="Times New Roman"/>
          <w:b/>
          <w:bCs/>
          <w:sz w:val="24"/>
          <w:szCs w:val="24"/>
        </w:rPr>
        <w:t>,</w:t>
      </w:r>
      <w:r w:rsidR="003916EF">
        <w:rPr>
          <w:rFonts w:ascii="Times New Roman" w:eastAsiaTheme="minorEastAsia" w:hAnsi="Times New Roman" w:cs="Times New Roman"/>
          <w:b/>
          <w:bCs/>
          <w:sz w:val="24"/>
          <w:szCs w:val="24"/>
        </w:rPr>
        <w:t xml:space="preserve"> in the following order</w:t>
      </w:r>
      <w:r w:rsidRPr="00843B45">
        <w:rPr>
          <w:rFonts w:ascii="Times New Roman" w:eastAsiaTheme="minorEastAsia" w:hAnsi="Times New Roman" w:cs="Times New Roman"/>
          <w:b/>
          <w:bCs/>
          <w:sz w:val="24"/>
          <w:szCs w:val="24"/>
        </w:rPr>
        <w:t xml:space="preserve">: </w:t>
      </w:r>
    </w:p>
    <w:p w14:paraId="00B27B1B" w14:textId="77777777" w:rsidR="003426C8" w:rsidRPr="00843B45" w:rsidRDefault="003426C8"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t xml:space="preserve">Cover </w:t>
      </w:r>
      <w:r w:rsidR="00AF0B5B">
        <w:rPr>
          <w:rFonts w:ascii="Times New Roman" w:eastAsiaTheme="minorEastAsia" w:hAnsi="Times New Roman" w:cs="Times New Roman"/>
          <w:bCs/>
          <w:sz w:val="24"/>
          <w:szCs w:val="24"/>
        </w:rPr>
        <w:t>P</w:t>
      </w:r>
      <w:r w:rsidR="00AF0B5B" w:rsidRPr="00843B45">
        <w:rPr>
          <w:rFonts w:ascii="Times New Roman" w:eastAsiaTheme="minorEastAsia" w:hAnsi="Times New Roman" w:cs="Times New Roman"/>
          <w:bCs/>
          <w:sz w:val="24"/>
          <w:szCs w:val="24"/>
        </w:rPr>
        <w:t>age</w:t>
      </w:r>
    </w:p>
    <w:p w14:paraId="5A2961B2" w14:textId="77777777" w:rsidR="003426C8" w:rsidRPr="00843B45" w:rsidRDefault="003426C8"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t xml:space="preserve">Table of Contents </w:t>
      </w:r>
    </w:p>
    <w:p w14:paraId="0095CDEC" w14:textId="77777777" w:rsidR="00837B20" w:rsidRPr="00843B45" w:rsidRDefault="00837B20"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t>Narrative</w:t>
      </w:r>
    </w:p>
    <w:p w14:paraId="0E099707" w14:textId="77777777" w:rsidR="00837B20" w:rsidRPr="00843B45" w:rsidRDefault="00837B20"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t xml:space="preserve">Work </w:t>
      </w:r>
      <w:r w:rsidR="00AF0B5B">
        <w:rPr>
          <w:rFonts w:ascii="Times New Roman" w:eastAsiaTheme="minorEastAsia" w:hAnsi="Times New Roman" w:cs="Times New Roman"/>
          <w:bCs/>
          <w:sz w:val="24"/>
          <w:szCs w:val="24"/>
        </w:rPr>
        <w:t>P</w:t>
      </w:r>
      <w:r w:rsidRPr="00843B45">
        <w:rPr>
          <w:rFonts w:ascii="Times New Roman" w:eastAsiaTheme="minorEastAsia" w:hAnsi="Times New Roman" w:cs="Times New Roman"/>
          <w:bCs/>
          <w:sz w:val="24"/>
          <w:szCs w:val="24"/>
        </w:rPr>
        <w:t>lan</w:t>
      </w:r>
      <w:r w:rsidR="00267ACC" w:rsidRPr="00843B45">
        <w:rPr>
          <w:rFonts w:ascii="Times New Roman" w:eastAsiaTheme="minorEastAsia" w:hAnsi="Times New Roman" w:cs="Times New Roman"/>
          <w:bCs/>
          <w:sz w:val="24"/>
          <w:szCs w:val="24"/>
        </w:rPr>
        <w:t xml:space="preserve"> and </w:t>
      </w:r>
      <w:r w:rsidRPr="00843B45">
        <w:rPr>
          <w:rFonts w:ascii="Times New Roman" w:eastAsiaTheme="minorEastAsia" w:hAnsi="Times New Roman" w:cs="Times New Roman"/>
          <w:bCs/>
          <w:sz w:val="24"/>
          <w:szCs w:val="24"/>
        </w:rPr>
        <w:t>Timeline</w:t>
      </w:r>
    </w:p>
    <w:p w14:paraId="20F3952D" w14:textId="77777777" w:rsidR="00843B45" w:rsidRPr="00843B45" w:rsidRDefault="00F64C5B"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 xml:space="preserve">Job Description or </w:t>
      </w:r>
      <w:r w:rsidR="00843B45" w:rsidRPr="00843B45">
        <w:rPr>
          <w:rFonts w:ascii="Times New Roman" w:eastAsiaTheme="minorEastAsia" w:hAnsi="Times New Roman" w:cs="Times New Roman"/>
          <w:bCs/>
          <w:sz w:val="24"/>
          <w:szCs w:val="24"/>
        </w:rPr>
        <w:t xml:space="preserve">CV’s for all </w:t>
      </w:r>
      <w:r w:rsidR="00AF0B5B">
        <w:rPr>
          <w:rFonts w:ascii="Times New Roman" w:eastAsiaTheme="minorEastAsia" w:hAnsi="Times New Roman" w:cs="Times New Roman"/>
          <w:bCs/>
          <w:sz w:val="24"/>
          <w:szCs w:val="24"/>
        </w:rPr>
        <w:t>K</w:t>
      </w:r>
      <w:r w:rsidR="00843B45" w:rsidRPr="00843B45">
        <w:rPr>
          <w:rFonts w:ascii="Times New Roman" w:eastAsiaTheme="minorEastAsia" w:hAnsi="Times New Roman" w:cs="Times New Roman"/>
          <w:bCs/>
          <w:sz w:val="24"/>
          <w:szCs w:val="24"/>
        </w:rPr>
        <w:t xml:space="preserve">ey </w:t>
      </w:r>
      <w:r w:rsidR="00AF0B5B">
        <w:rPr>
          <w:rFonts w:ascii="Times New Roman" w:eastAsiaTheme="minorEastAsia" w:hAnsi="Times New Roman" w:cs="Times New Roman"/>
          <w:bCs/>
          <w:sz w:val="24"/>
          <w:szCs w:val="24"/>
        </w:rPr>
        <w:t>S</w:t>
      </w:r>
      <w:r w:rsidR="00843B45" w:rsidRPr="00843B45">
        <w:rPr>
          <w:rFonts w:ascii="Times New Roman" w:eastAsiaTheme="minorEastAsia" w:hAnsi="Times New Roman" w:cs="Times New Roman"/>
          <w:bCs/>
          <w:sz w:val="24"/>
          <w:szCs w:val="24"/>
        </w:rPr>
        <w:t>taff</w:t>
      </w:r>
      <w:r>
        <w:rPr>
          <w:rFonts w:ascii="Times New Roman" w:eastAsiaTheme="minorEastAsia" w:hAnsi="Times New Roman" w:cs="Times New Roman"/>
          <w:bCs/>
          <w:sz w:val="24"/>
          <w:szCs w:val="24"/>
        </w:rPr>
        <w:t xml:space="preserve"> (Attachment)</w:t>
      </w:r>
    </w:p>
    <w:p w14:paraId="3BAEB614" w14:textId="77777777" w:rsidR="00843B45" w:rsidRPr="00843B45" w:rsidRDefault="00843B45"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t xml:space="preserve">Organizational </w:t>
      </w:r>
      <w:r w:rsidR="00AF0B5B">
        <w:rPr>
          <w:rFonts w:ascii="Times New Roman" w:eastAsiaTheme="minorEastAsia" w:hAnsi="Times New Roman" w:cs="Times New Roman"/>
          <w:bCs/>
          <w:sz w:val="24"/>
          <w:szCs w:val="24"/>
        </w:rPr>
        <w:t>C</w:t>
      </w:r>
      <w:r w:rsidRPr="00843B45">
        <w:rPr>
          <w:rFonts w:ascii="Times New Roman" w:eastAsiaTheme="minorEastAsia" w:hAnsi="Times New Roman" w:cs="Times New Roman"/>
          <w:bCs/>
          <w:sz w:val="24"/>
          <w:szCs w:val="24"/>
        </w:rPr>
        <w:t>hart</w:t>
      </w:r>
      <w:r w:rsidR="00F64C5B">
        <w:rPr>
          <w:rFonts w:ascii="Times New Roman" w:eastAsiaTheme="minorEastAsia" w:hAnsi="Times New Roman" w:cs="Times New Roman"/>
          <w:bCs/>
          <w:sz w:val="24"/>
          <w:szCs w:val="24"/>
        </w:rPr>
        <w:t xml:space="preserve"> (Attachment)</w:t>
      </w:r>
    </w:p>
    <w:p w14:paraId="388BED7A" w14:textId="77777777" w:rsidR="00F64C5B" w:rsidRPr="00843B45" w:rsidRDefault="00F64C5B" w:rsidP="00F64C5B">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Work</w:t>
      </w:r>
      <w:r w:rsidRPr="00843B45">
        <w:rPr>
          <w:rFonts w:ascii="Times New Roman" w:eastAsiaTheme="minorEastAsia" w:hAnsi="Times New Roman" w:cs="Times New Roman"/>
          <w:bCs/>
          <w:sz w:val="24"/>
          <w:szCs w:val="24"/>
        </w:rPr>
        <w:t xml:space="preserve"> </w:t>
      </w:r>
      <w:r w:rsidR="00AF0B5B">
        <w:rPr>
          <w:rFonts w:ascii="Times New Roman" w:eastAsiaTheme="minorEastAsia" w:hAnsi="Times New Roman" w:cs="Times New Roman"/>
          <w:bCs/>
          <w:sz w:val="24"/>
          <w:szCs w:val="24"/>
        </w:rPr>
        <w:t>E</w:t>
      </w:r>
      <w:r w:rsidRPr="00843B45">
        <w:rPr>
          <w:rFonts w:ascii="Times New Roman" w:eastAsiaTheme="minorEastAsia" w:hAnsi="Times New Roman" w:cs="Times New Roman"/>
          <w:bCs/>
          <w:sz w:val="24"/>
          <w:szCs w:val="24"/>
        </w:rPr>
        <w:t>xamples</w:t>
      </w:r>
      <w:r>
        <w:rPr>
          <w:rFonts w:ascii="Times New Roman" w:eastAsiaTheme="minorEastAsia" w:hAnsi="Times New Roman" w:cs="Times New Roman"/>
          <w:bCs/>
          <w:sz w:val="24"/>
          <w:szCs w:val="24"/>
        </w:rPr>
        <w:t xml:space="preserve"> (Attachment)</w:t>
      </w:r>
      <w:r w:rsidRPr="00843B45">
        <w:rPr>
          <w:rFonts w:ascii="Times New Roman" w:eastAsiaTheme="minorEastAsia" w:hAnsi="Times New Roman" w:cs="Times New Roman"/>
          <w:bCs/>
          <w:sz w:val="24"/>
          <w:szCs w:val="24"/>
        </w:rPr>
        <w:t xml:space="preserve"> </w:t>
      </w:r>
    </w:p>
    <w:p w14:paraId="6B223922" w14:textId="77777777" w:rsidR="001A11AF" w:rsidRPr="001A11AF" w:rsidRDefault="00101495" w:rsidP="001A11AF">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R</w:t>
      </w:r>
      <w:r w:rsidR="00843B45" w:rsidRPr="00101495">
        <w:rPr>
          <w:rFonts w:ascii="Times New Roman" w:eastAsiaTheme="minorEastAsia" w:hAnsi="Times New Roman" w:cs="Times New Roman"/>
          <w:bCs/>
          <w:sz w:val="24"/>
          <w:szCs w:val="24"/>
        </w:rPr>
        <w:t>eference</w:t>
      </w:r>
      <w:r>
        <w:rPr>
          <w:rFonts w:ascii="Times New Roman" w:eastAsiaTheme="minorEastAsia" w:hAnsi="Times New Roman" w:cs="Times New Roman"/>
          <w:bCs/>
          <w:sz w:val="24"/>
          <w:szCs w:val="24"/>
        </w:rPr>
        <w:t>s</w:t>
      </w:r>
      <w:r w:rsidR="00843B45" w:rsidRPr="00101495">
        <w:rPr>
          <w:rFonts w:ascii="Times New Roman" w:eastAsiaTheme="minorEastAsia" w:hAnsi="Times New Roman" w:cs="Times New Roman"/>
          <w:bCs/>
          <w:sz w:val="24"/>
          <w:szCs w:val="24"/>
        </w:rPr>
        <w:t xml:space="preserve"> </w:t>
      </w:r>
      <w:r w:rsidR="00F64C5B">
        <w:rPr>
          <w:rFonts w:ascii="Times New Roman" w:eastAsiaTheme="minorEastAsia" w:hAnsi="Times New Roman" w:cs="Times New Roman"/>
          <w:bCs/>
          <w:sz w:val="24"/>
          <w:szCs w:val="24"/>
        </w:rPr>
        <w:t>(Attachment)</w:t>
      </w:r>
    </w:p>
    <w:p w14:paraId="1AF6C910" w14:textId="77777777" w:rsidR="00101495" w:rsidRPr="001A11AF" w:rsidRDefault="001A11AF" w:rsidP="001A11AF">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t>Budget</w:t>
      </w:r>
    </w:p>
    <w:p w14:paraId="088C1A19" w14:textId="77777777" w:rsidR="00BC3171" w:rsidRP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p>
    <w:p w14:paraId="01D1D5CD" w14:textId="77777777" w:rsidR="00BC3171" w:rsidRPr="000811FF" w:rsidRDefault="00BC3171" w:rsidP="001637B5">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0811FF">
        <w:rPr>
          <w:rFonts w:ascii="Times New Roman" w:eastAsiaTheme="minorEastAsia" w:hAnsi="Times New Roman" w:cs="Times New Roman"/>
          <w:b/>
          <w:bCs/>
          <w:sz w:val="24"/>
          <w:szCs w:val="24"/>
        </w:rPr>
        <w:t xml:space="preserve">Proposal length: </w:t>
      </w:r>
      <w:r w:rsidR="00B555F4">
        <w:rPr>
          <w:rFonts w:ascii="Times New Roman" w:eastAsiaTheme="minorEastAsia" w:hAnsi="Times New Roman" w:cs="Times New Roman"/>
          <w:sz w:val="24"/>
          <w:szCs w:val="24"/>
        </w:rPr>
        <w:t>S</w:t>
      </w:r>
      <w:r w:rsidRPr="000811FF">
        <w:rPr>
          <w:rFonts w:ascii="Times New Roman" w:eastAsiaTheme="minorEastAsia" w:hAnsi="Times New Roman" w:cs="Times New Roman"/>
          <w:sz w:val="24"/>
          <w:szCs w:val="24"/>
        </w:rPr>
        <w:t xml:space="preserve">hould not exceed </w:t>
      </w:r>
      <w:r w:rsidR="0047136C">
        <w:rPr>
          <w:rFonts w:ascii="Times New Roman" w:eastAsiaTheme="minorEastAsia" w:hAnsi="Times New Roman" w:cs="Times New Roman"/>
          <w:b/>
          <w:bCs/>
          <w:sz w:val="24"/>
          <w:szCs w:val="24"/>
        </w:rPr>
        <w:t>16</w:t>
      </w:r>
      <w:r w:rsidRPr="000811FF">
        <w:rPr>
          <w:rFonts w:ascii="Times New Roman" w:eastAsiaTheme="minorEastAsia" w:hAnsi="Times New Roman" w:cs="Times New Roman"/>
          <w:b/>
          <w:bCs/>
          <w:sz w:val="24"/>
          <w:szCs w:val="24"/>
        </w:rPr>
        <w:t xml:space="preserve"> </w:t>
      </w:r>
      <w:r w:rsidRPr="000811FF">
        <w:rPr>
          <w:rFonts w:ascii="Times New Roman" w:eastAsiaTheme="minorEastAsia" w:hAnsi="Times New Roman" w:cs="Times New Roman"/>
          <w:sz w:val="24"/>
          <w:szCs w:val="24"/>
        </w:rPr>
        <w:t>pages.</w:t>
      </w:r>
      <w:r w:rsidR="0047136C">
        <w:rPr>
          <w:rFonts w:ascii="Times New Roman" w:eastAsiaTheme="minorEastAsia" w:hAnsi="Times New Roman" w:cs="Times New Roman"/>
          <w:sz w:val="24"/>
          <w:szCs w:val="24"/>
        </w:rPr>
        <w:t xml:space="preserve"> </w:t>
      </w:r>
      <w:r w:rsidRPr="000811FF">
        <w:rPr>
          <w:rFonts w:ascii="Times New Roman" w:eastAsiaTheme="minorEastAsia" w:hAnsi="Times New Roman" w:cs="Times New Roman"/>
          <w:sz w:val="24"/>
          <w:szCs w:val="24"/>
        </w:rPr>
        <w:t xml:space="preserve">Proposals should be single-spaced with 1” margins using 12 point </w:t>
      </w:r>
      <w:r w:rsidR="00B555F4" w:rsidRPr="00003666">
        <w:rPr>
          <w:rFonts w:ascii="Times New Roman" w:eastAsiaTheme="minorEastAsia" w:hAnsi="Times New Roman" w:cs="Times New Roman"/>
          <w:sz w:val="24"/>
          <w:szCs w:val="24"/>
        </w:rPr>
        <w:t>Times New Roman</w:t>
      </w:r>
      <w:r w:rsidRPr="00003666">
        <w:rPr>
          <w:rFonts w:ascii="Times New Roman" w:eastAsiaTheme="minorEastAsia" w:hAnsi="Times New Roman" w:cs="Times New Roman"/>
          <w:sz w:val="24"/>
          <w:szCs w:val="24"/>
        </w:rPr>
        <w:t xml:space="preserve">. </w:t>
      </w:r>
      <w:r w:rsidRPr="000811FF">
        <w:rPr>
          <w:rFonts w:ascii="Times New Roman" w:eastAsiaTheme="minorEastAsia" w:hAnsi="Times New Roman" w:cs="Times New Roman"/>
          <w:sz w:val="24"/>
          <w:szCs w:val="24"/>
        </w:rPr>
        <w:t>The cover page, table of contents</w:t>
      </w:r>
      <w:r w:rsidR="00EB5676">
        <w:rPr>
          <w:rFonts w:ascii="Times New Roman" w:eastAsiaTheme="minorEastAsia" w:hAnsi="Times New Roman" w:cs="Times New Roman"/>
          <w:sz w:val="24"/>
          <w:szCs w:val="24"/>
        </w:rPr>
        <w:t>,</w:t>
      </w:r>
      <w:r w:rsidRPr="000811FF">
        <w:rPr>
          <w:rFonts w:ascii="Times New Roman" w:eastAsiaTheme="minorEastAsia" w:hAnsi="Times New Roman" w:cs="Times New Roman"/>
          <w:sz w:val="24"/>
          <w:szCs w:val="24"/>
        </w:rPr>
        <w:t xml:space="preserve"> </w:t>
      </w:r>
      <w:r w:rsidR="003916EF">
        <w:rPr>
          <w:rFonts w:ascii="Times New Roman" w:eastAsiaTheme="minorEastAsia" w:hAnsi="Times New Roman" w:cs="Times New Roman"/>
          <w:sz w:val="24"/>
          <w:szCs w:val="24"/>
        </w:rPr>
        <w:t xml:space="preserve">budget </w:t>
      </w:r>
      <w:r w:rsidR="00EB5676">
        <w:rPr>
          <w:rFonts w:ascii="Times New Roman" w:eastAsiaTheme="minorEastAsia" w:hAnsi="Times New Roman" w:cs="Times New Roman"/>
          <w:sz w:val="24"/>
          <w:szCs w:val="24"/>
        </w:rPr>
        <w:t xml:space="preserve">and attachments </w:t>
      </w:r>
      <w:r w:rsidRPr="000811FF">
        <w:rPr>
          <w:rFonts w:ascii="Times New Roman" w:eastAsiaTheme="minorEastAsia" w:hAnsi="Times New Roman" w:cs="Times New Roman"/>
          <w:sz w:val="24"/>
          <w:szCs w:val="24"/>
        </w:rPr>
        <w:t xml:space="preserve">are </w:t>
      </w:r>
      <w:r w:rsidRPr="000811FF">
        <w:rPr>
          <w:rFonts w:ascii="Times New Roman" w:eastAsiaTheme="minorEastAsia" w:hAnsi="Times New Roman" w:cs="Times New Roman"/>
          <w:b/>
          <w:bCs/>
          <w:sz w:val="24"/>
          <w:szCs w:val="24"/>
        </w:rPr>
        <w:t xml:space="preserve">not </w:t>
      </w:r>
      <w:r w:rsidRPr="000811FF">
        <w:rPr>
          <w:rFonts w:ascii="Times New Roman" w:eastAsiaTheme="minorEastAsia" w:hAnsi="Times New Roman" w:cs="Times New Roman"/>
          <w:sz w:val="24"/>
          <w:szCs w:val="24"/>
        </w:rPr>
        <w:t xml:space="preserve">included </w:t>
      </w:r>
      <w:r w:rsidR="009F44A1">
        <w:rPr>
          <w:rFonts w:ascii="Times New Roman" w:eastAsiaTheme="minorEastAsia" w:hAnsi="Times New Roman" w:cs="Times New Roman"/>
          <w:sz w:val="24"/>
          <w:szCs w:val="24"/>
        </w:rPr>
        <w:t>in</w:t>
      </w:r>
      <w:r w:rsidRPr="000811FF">
        <w:rPr>
          <w:rFonts w:ascii="Times New Roman" w:eastAsiaTheme="minorEastAsia" w:hAnsi="Times New Roman" w:cs="Times New Roman"/>
          <w:sz w:val="24"/>
          <w:szCs w:val="24"/>
        </w:rPr>
        <w:t xml:space="preserve"> the page limit.</w:t>
      </w:r>
      <w:r w:rsidR="00F43ACF">
        <w:rPr>
          <w:rFonts w:ascii="Times New Roman" w:eastAsiaTheme="minorEastAsia" w:hAnsi="Times New Roman" w:cs="Times New Roman"/>
          <w:sz w:val="24"/>
          <w:szCs w:val="24"/>
        </w:rPr>
        <w:t xml:space="preserve"> </w:t>
      </w:r>
    </w:p>
    <w:p w14:paraId="6A03CD19" w14:textId="77777777" w:rsidR="00BC3171" w:rsidRPr="0015286F" w:rsidRDefault="00BC3171" w:rsidP="00BC3171">
      <w:pPr>
        <w:spacing w:after="0" w:line="240" w:lineRule="auto"/>
        <w:rPr>
          <w:rFonts w:ascii="Times New Roman" w:hAnsi="Times New Roman" w:cs="Times New Roman"/>
        </w:rPr>
      </w:pPr>
    </w:p>
    <w:p w14:paraId="2EE017B2" w14:textId="77777777" w:rsidR="00AA28CA" w:rsidRDefault="00AA28CA" w:rsidP="001637B5">
      <w:pPr>
        <w:pStyle w:val="Heading1"/>
        <w:numPr>
          <w:ilvl w:val="0"/>
          <w:numId w:val="1"/>
        </w:numPr>
        <w:spacing w:before="0" w:line="240" w:lineRule="auto"/>
      </w:pPr>
      <w:bookmarkStart w:id="11" w:name="_Toc486839690"/>
      <w:bookmarkStart w:id="12" w:name="_Toc61431728"/>
      <w:r>
        <w:t>Award Process</w:t>
      </w:r>
      <w:bookmarkEnd w:id="11"/>
      <w:bookmarkEnd w:id="12"/>
    </w:p>
    <w:p w14:paraId="65F9C973" w14:textId="77777777" w:rsidR="008961F7" w:rsidRDefault="008961F7" w:rsidP="00382C9E">
      <w:pPr>
        <w:spacing w:after="0" w:line="240" w:lineRule="auto"/>
        <w:rPr>
          <w:rFonts w:ascii="Times New Roman" w:hAnsi="Times New Roman" w:cs="Times New Roman"/>
        </w:rPr>
      </w:pPr>
    </w:p>
    <w:p w14:paraId="3AB22D0D" w14:textId="77777777" w:rsidR="001A7E7C" w:rsidRPr="00E86B8D" w:rsidRDefault="00E86B8D" w:rsidP="00AF6D80">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E86B8D">
        <w:rPr>
          <w:rFonts w:ascii="Times New Roman" w:eastAsiaTheme="minorEastAsia" w:hAnsi="Times New Roman" w:cs="Times New Roman"/>
          <w:sz w:val="24"/>
          <w:szCs w:val="24"/>
        </w:rPr>
        <w:t>DRM</w:t>
      </w:r>
      <w:r w:rsidR="001A7E7C" w:rsidRPr="00E86B8D">
        <w:rPr>
          <w:rFonts w:ascii="Times New Roman" w:eastAsiaTheme="minorEastAsia" w:hAnsi="Times New Roman" w:cs="Times New Roman"/>
          <w:sz w:val="24"/>
          <w:szCs w:val="24"/>
        </w:rPr>
        <w:t xml:space="preserve"> </w:t>
      </w:r>
      <w:r w:rsidR="00D85D2F" w:rsidRPr="00E86B8D">
        <w:rPr>
          <w:rFonts w:ascii="Times New Roman" w:eastAsiaTheme="minorEastAsia" w:hAnsi="Times New Roman" w:cs="Times New Roman"/>
          <w:sz w:val="24"/>
          <w:szCs w:val="24"/>
        </w:rPr>
        <w:t>will evaluate proposals based on</w:t>
      </w:r>
      <w:r w:rsidR="001A7E7C" w:rsidRPr="00E86B8D">
        <w:rPr>
          <w:rFonts w:ascii="Times New Roman" w:eastAsiaTheme="minorEastAsia" w:hAnsi="Times New Roman" w:cs="Times New Roman"/>
          <w:sz w:val="24"/>
          <w:szCs w:val="24"/>
        </w:rPr>
        <w:t xml:space="preserve"> qualifications, </w:t>
      </w:r>
      <w:r w:rsidR="00C253F8" w:rsidRPr="00E86B8D">
        <w:rPr>
          <w:rFonts w:ascii="Times New Roman" w:eastAsiaTheme="minorEastAsia" w:hAnsi="Times New Roman" w:cs="Times New Roman"/>
          <w:sz w:val="24"/>
          <w:szCs w:val="24"/>
        </w:rPr>
        <w:t xml:space="preserve">relevant </w:t>
      </w:r>
      <w:r w:rsidR="007A22FD" w:rsidRPr="00E86B8D">
        <w:rPr>
          <w:rFonts w:ascii="Times New Roman" w:eastAsiaTheme="minorEastAsia" w:hAnsi="Times New Roman" w:cs="Times New Roman"/>
          <w:sz w:val="24"/>
          <w:szCs w:val="24"/>
        </w:rPr>
        <w:t xml:space="preserve">experience, completeness </w:t>
      </w:r>
      <w:r w:rsidR="001E7165" w:rsidRPr="00E86B8D">
        <w:rPr>
          <w:rFonts w:ascii="Times New Roman" w:eastAsiaTheme="minorEastAsia" w:hAnsi="Times New Roman" w:cs="Times New Roman"/>
          <w:sz w:val="24"/>
          <w:szCs w:val="24"/>
        </w:rPr>
        <w:t>of i</w:t>
      </w:r>
      <w:r w:rsidR="001A7E7C" w:rsidRPr="00E86B8D">
        <w:rPr>
          <w:rFonts w:ascii="Times New Roman" w:eastAsiaTheme="minorEastAsia" w:hAnsi="Times New Roman" w:cs="Times New Roman"/>
          <w:sz w:val="24"/>
          <w:szCs w:val="24"/>
        </w:rPr>
        <w:t>mplementation work plans and timelines</w:t>
      </w:r>
      <w:r w:rsidR="001E7165" w:rsidRPr="00E86B8D">
        <w:rPr>
          <w:rFonts w:ascii="Times New Roman" w:eastAsiaTheme="minorEastAsia" w:hAnsi="Times New Roman" w:cs="Times New Roman"/>
          <w:sz w:val="24"/>
          <w:szCs w:val="24"/>
        </w:rPr>
        <w:t xml:space="preserve">, </w:t>
      </w:r>
      <w:r w:rsidR="00C253F8" w:rsidRPr="00E86B8D">
        <w:rPr>
          <w:rFonts w:ascii="Times New Roman" w:eastAsiaTheme="minorEastAsia" w:hAnsi="Times New Roman" w:cs="Times New Roman"/>
          <w:sz w:val="24"/>
          <w:szCs w:val="24"/>
        </w:rPr>
        <w:t>as well as</w:t>
      </w:r>
      <w:r w:rsidR="001A7E7C" w:rsidRPr="00E86B8D">
        <w:rPr>
          <w:rFonts w:ascii="Times New Roman" w:eastAsiaTheme="minorEastAsia" w:hAnsi="Times New Roman" w:cs="Times New Roman"/>
          <w:sz w:val="24"/>
          <w:szCs w:val="24"/>
        </w:rPr>
        <w:t xml:space="preserve"> references.</w:t>
      </w:r>
      <w:r w:rsidR="00BC3171" w:rsidRPr="00E86B8D">
        <w:rPr>
          <w:rFonts w:ascii="Times New Roman" w:eastAsiaTheme="minorEastAsia" w:hAnsi="Times New Roman" w:cs="Times New Roman"/>
          <w:sz w:val="24"/>
          <w:szCs w:val="24"/>
        </w:rPr>
        <w:t xml:space="preserve"> </w:t>
      </w:r>
      <w:r w:rsidR="00096538" w:rsidRPr="00E86B8D">
        <w:rPr>
          <w:rFonts w:ascii="Times New Roman" w:eastAsiaTheme="minorEastAsia" w:hAnsi="Times New Roman" w:cs="Times New Roman"/>
          <w:sz w:val="24"/>
          <w:szCs w:val="24"/>
        </w:rPr>
        <w:t>Using the point values indicated in Section IV, the Selection Committee will objectively evaluate and score each bidder’s proposal</w:t>
      </w:r>
      <w:r>
        <w:rPr>
          <w:rFonts w:ascii="Times New Roman" w:eastAsiaTheme="minorEastAsia" w:hAnsi="Times New Roman" w:cs="Times New Roman"/>
          <w:sz w:val="24"/>
          <w:szCs w:val="24"/>
        </w:rPr>
        <w:t>.</w:t>
      </w:r>
    </w:p>
    <w:p w14:paraId="60771141" w14:textId="77777777" w:rsidR="000D3B36" w:rsidRDefault="000D3B36" w:rsidP="000D3B36">
      <w:pPr>
        <w:autoSpaceDE w:val="0"/>
        <w:autoSpaceDN w:val="0"/>
        <w:adjustRightInd w:val="0"/>
        <w:spacing w:after="0" w:line="240" w:lineRule="auto"/>
        <w:rPr>
          <w:rFonts w:ascii="Times New Roman" w:hAnsi="Times New Roman" w:cs="Times New Roman"/>
          <w:sz w:val="24"/>
          <w:szCs w:val="24"/>
        </w:rPr>
      </w:pPr>
    </w:p>
    <w:p w14:paraId="52DDDA08" w14:textId="77777777" w:rsidR="00D07E50" w:rsidRPr="00E86B8D" w:rsidRDefault="000D3B36" w:rsidP="005A0075">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E86B8D">
        <w:rPr>
          <w:rFonts w:ascii="Times New Roman" w:eastAsiaTheme="minorEastAsia" w:hAnsi="Times New Roman" w:cs="Times New Roman"/>
          <w:sz w:val="24"/>
          <w:szCs w:val="24"/>
        </w:rPr>
        <w:t xml:space="preserve">The successful applicant will </w:t>
      </w:r>
      <w:bookmarkStart w:id="13" w:name="_Toc486839691"/>
      <w:r w:rsidR="00E86B8D">
        <w:rPr>
          <w:rFonts w:ascii="Times New Roman" w:eastAsiaTheme="minorEastAsia" w:hAnsi="Times New Roman" w:cs="Times New Roman"/>
          <w:sz w:val="24"/>
          <w:szCs w:val="24"/>
        </w:rPr>
        <w:t>be contacted by DRM.</w:t>
      </w:r>
    </w:p>
    <w:p w14:paraId="24024292" w14:textId="77777777" w:rsidR="00E86B8D" w:rsidRPr="00E86B8D" w:rsidRDefault="00E86B8D" w:rsidP="00E86B8D">
      <w:pPr>
        <w:pStyle w:val="ListParagraph"/>
        <w:rPr>
          <w:rFonts w:ascii="Times New Roman" w:hAnsi="Times New Roman" w:cs="Times New Roman"/>
          <w:sz w:val="24"/>
          <w:szCs w:val="24"/>
        </w:rPr>
      </w:pPr>
    </w:p>
    <w:p w14:paraId="05C09078" w14:textId="77777777" w:rsidR="00E86B8D" w:rsidRPr="00E86B8D" w:rsidRDefault="00E86B8D" w:rsidP="00E86B8D">
      <w:pPr>
        <w:autoSpaceDE w:val="0"/>
        <w:autoSpaceDN w:val="0"/>
        <w:adjustRightInd w:val="0"/>
        <w:spacing w:after="0" w:line="240" w:lineRule="auto"/>
        <w:rPr>
          <w:rFonts w:ascii="Times New Roman" w:hAnsi="Times New Roman" w:cs="Times New Roman"/>
          <w:sz w:val="24"/>
          <w:szCs w:val="24"/>
        </w:rPr>
      </w:pPr>
    </w:p>
    <w:p w14:paraId="4772EC43" w14:textId="77777777" w:rsidR="0094077C" w:rsidRPr="0088457E" w:rsidRDefault="00D07E50" w:rsidP="00E86B8D">
      <w:pPr>
        <w:autoSpaceDE w:val="0"/>
        <w:autoSpaceDN w:val="0"/>
        <w:adjustRightInd w:val="0"/>
        <w:spacing w:after="0" w:line="240" w:lineRule="auto"/>
        <w:rPr>
          <w:rFonts w:ascii="Times New Roman" w:hAnsi="Times New Roman" w:cs="Times New Roman"/>
          <w:sz w:val="24"/>
          <w:szCs w:val="24"/>
        </w:rPr>
      </w:pPr>
      <w:r w:rsidRPr="00843B45">
        <w:rPr>
          <w:rFonts w:ascii="Times New Roman" w:eastAsiaTheme="minorEastAsia" w:hAnsi="Times New Roman" w:cs="Times New Roman"/>
          <w:sz w:val="24"/>
          <w:szCs w:val="24"/>
        </w:rPr>
        <w:t xml:space="preserve">This RFP does not commit </w:t>
      </w:r>
      <w:r w:rsidR="00E86B8D">
        <w:rPr>
          <w:rFonts w:ascii="Times New Roman" w:eastAsiaTheme="minorEastAsia" w:hAnsi="Times New Roman" w:cs="Times New Roman"/>
          <w:sz w:val="24"/>
          <w:szCs w:val="24"/>
        </w:rPr>
        <w:t>DRM</w:t>
      </w:r>
      <w:r w:rsidRPr="00843B45">
        <w:rPr>
          <w:rFonts w:ascii="Times New Roman" w:eastAsiaTheme="minorEastAsia" w:hAnsi="Times New Roman" w:cs="Times New Roman"/>
          <w:sz w:val="24"/>
          <w:szCs w:val="24"/>
        </w:rPr>
        <w:t xml:space="preserve"> to award a contract</w:t>
      </w:r>
      <w:r w:rsidRPr="0088457E">
        <w:rPr>
          <w:rFonts w:ascii="Times New Roman" w:eastAsiaTheme="minorEastAsia" w:hAnsi="Times New Roman" w:cs="Times New Roman"/>
          <w:sz w:val="24"/>
          <w:szCs w:val="24"/>
        </w:rPr>
        <w:t xml:space="preserve">, nor to pay any costs incurred in the preparation and submission of proposals in anticipation of a contract. </w:t>
      </w:r>
      <w:r w:rsidR="00E86B8D">
        <w:rPr>
          <w:rFonts w:ascii="Times New Roman" w:eastAsiaTheme="minorEastAsia" w:hAnsi="Times New Roman" w:cs="Times New Roman"/>
          <w:sz w:val="24"/>
          <w:szCs w:val="24"/>
        </w:rPr>
        <w:t>DRM</w:t>
      </w:r>
      <w:r w:rsidRPr="0088457E">
        <w:rPr>
          <w:rFonts w:ascii="Times New Roman" w:eastAsiaTheme="minorEastAsia" w:hAnsi="Times New Roman" w:cs="Times New Roman"/>
          <w:sz w:val="24"/>
          <w:szCs w:val="24"/>
        </w:rPr>
        <w:t xml:space="preserve"> reserves the right to accept or reject any or all propo</w:t>
      </w:r>
      <w:r w:rsidR="00121685">
        <w:rPr>
          <w:rFonts w:ascii="Times New Roman" w:eastAsiaTheme="minorEastAsia" w:hAnsi="Times New Roman" w:cs="Times New Roman"/>
          <w:sz w:val="24"/>
          <w:szCs w:val="24"/>
        </w:rPr>
        <w:t>sals received as a result of this</w:t>
      </w:r>
      <w:r w:rsidRPr="0088457E">
        <w:rPr>
          <w:rFonts w:ascii="Times New Roman" w:eastAsiaTheme="minorEastAsia" w:hAnsi="Times New Roman" w:cs="Times New Roman"/>
          <w:sz w:val="24"/>
          <w:szCs w:val="24"/>
        </w:rPr>
        <w:t xml:space="preserve"> </w:t>
      </w:r>
      <w:r w:rsidR="00121685">
        <w:rPr>
          <w:rFonts w:ascii="Times New Roman" w:eastAsiaTheme="minorEastAsia" w:hAnsi="Times New Roman" w:cs="Times New Roman"/>
          <w:sz w:val="24"/>
          <w:szCs w:val="24"/>
        </w:rPr>
        <w:t>RFP</w:t>
      </w:r>
      <w:r w:rsidRPr="0088457E">
        <w:rPr>
          <w:rFonts w:ascii="Times New Roman" w:eastAsiaTheme="minorEastAsia" w:hAnsi="Times New Roman" w:cs="Times New Roman"/>
          <w:sz w:val="24"/>
          <w:szCs w:val="24"/>
        </w:rPr>
        <w:t xml:space="preserve">, to negotiate with </w:t>
      </w:r>
      <w:r w:rsidR="004E667E">
        <w:rPr>
          <w:rFonts w:ascii="Times New Roman" w:eastAsiaTheme="minorEastAsia" w:hAnsi="Times New Roman" w:cs="Times New Roman"/>
          <w:sz w:val="24"/>
          <w:szCs w:val="24"/>
        </w:rPr>
        <w:t>any</w:t>
      </w:r>
      <w:r w:rsidRPr="0088457E">
        <w:rPr>
          <w:rFonts w:ascii="Times New Roman" w:eastAsiaTheme="minorEastAsia" w:hAnsi="Times New Roman" w:cs="Times New Roman"/>
          <w:sz w:val="24"/>
          <w:szCs w:val="24"/>
        </w:rPr>
        <w:t xml:space="preserve"> firm, and to cancel or change the RFP. </w:t>
      </w:r>
      <w:r w:rsidR="00E86B8D">
        <w:rPr>
          <w:rFonts w:ascii="Times New Roman" w:eastAsiaTheme="minorEastAsia" w:hAnsi="Times New Roman" w:cs="Times New Roman"/>
          <w:sz w:val="24"/>
          <w:szCs w:val="24"/>
        </w:rPr>
        <w:t>DRM</w:t>
      </w:r>
      <w:r w:rsidR="004E667E">
        <w:rPr>
          <w:rFonts w:ascii="Times New Roman" w:eastAsiaTheme="minorEastAsia" w:hAnsi="Times New Roman" w:cs="Times New Roman"/>
          <w:sz w:val="24"/>
          <w:szCs w:val="24"/>
        </w:rPr>
        <w:t xml:space="preserve"> may act on this RFP in the exercise of its sole discretion.  </w:t>
      </w:r>
    </w:p>
    <w:p w14:paraId="1EDEA7AD" w14:textId="77777777" w:rsidR="00B56A78" w:rsidRPr="0088457E" w:rsidRDefault="00B56A78" w:rsidP="00382C9E">
      <w:pPr>
        <w:spacing w:after="0" w:line="240" w:lineRule="auto"/>
        <w:rPr>
          <w:rFonts w:ascii="Times New Roman" w:hAnsi="Times New Roman" w:cs="Times New Roman"/>
          <w:sz w:val="24"/>
          <w:szCs w:val="24"/>
        </w:rPr>
      </w:pPr>
      <w:bookmarkStart w:id="14" w:name="_Schedule/Timeline"/>
      <w:bookmarkEnd w:id="13"/>
      <w:bookmarkEnd w:id="14"/>
    </w:p>
    <w:sectPr w:rsidR="00B56A78" w:rsidRPr="0088457E" w:rsidSect="00CA6F35">
      <w:headerReference w:type="default" r:id="rId13"/>
      <w:foot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6C35" w14:textId="77777777" w:rsidR="00DB4DB4" w:rsidRDefault="00DB4DB4" w:rsidP="00D527A0">
      <w:pPr>
        <w:spacing w:after="0" w:line="240" w:lineRule="auto"/>
      </w:pPr>
      <w:r>
        <w:separator/>
      </w:r>
    </w:p>
  </w:endnote>
  <w:endnote w:type="continuationSeparator" w:id="0">
    <w:p w14:paraId="3C2D9627" w14:textId="77777777" w:rsidR="00DB4DB4" w:rsidRDefault="00DB4DB4" w:rsidP="00D5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D9AB" w14:textId="77777777" w:rsidR="00C17E43" w:rsidRPr="000C117C" w:rsidRDefault="003D6174">
    <w:pPr>
      <w:pStyle w:val="Footer"/>
      <w:rPr>
        <w:rFonts w:ascii="Times New Roman" w:hAnsi="Times New Roman" w:cs="Times New Roman"/>
      </w:rPr>
    </w:pPr>
    <w:r w:rsidRPr="000C117C">
      <w:rPr>
        <w:rFonts w:ascii="Times New Roman" w:hAnsi="Times New Roman" w:cs="Times New Roman"/>
      </w:rPr>
      <w:t xml:space="preserve">FMI, Contact </w:t>
    </w:r>
    <w:r w:rsidR="00E86B8D" w:rsidRPr="000C117C">
      <w:rPr>
        <w:rFonts w:ascii="Times New Roman" w:hAnsi="Times New Roman" w:cs="Times New Roman"/>
      </w:rPr>
      <w:t xml:space="preserve">Kim Moody at </w:t>
    </w:r>
    <w:hyperlink r:id="rId1" w:history="1">
      <w:r w:rsidR="00E86B8D" w:rsidRPr="000C117C">
        <w:rPr>
          <w:rStyle w:val="Hyperlink"/>
          <w:rFonts w:ascii="Times New Roman" w:hAnsi="Times New Roman" w:cs="Times New Roman"/>
        </w:rPr>
        <w:t>kim@drme.org</w:t>
      </w:r>
    </w:hyperlink>
  </w:p>
  <w:p w14:paraId="5E346044" w14:textId="77777777" w:rsidR="00E86B8D" w:rsidRDefault="00E86B8D">
    <w:pPr>
      <w:pStyle w:val="Footer"/>
    </w:pPr>
  </w:p>
  <w:p w14:paraId="1A5E072B" w14:textId="77777777" w:rsidR="003D6174" w:rsidRDefault="003D6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25C3" w14:textId="77777777" w:rsidR="00DB4DB4" w:rsidRDefault="00DB4DB4" w:rsidP="00D527A0">
      <w:pPr>
        <w:spacing w:after="0" w:line="240" w:lineRule="auto"/>
      </w:pPr>
      <w:r>
        <w:separator/>
      </w:r>
    </w:p>
  </w:footnote>
  <w:footnote w:type="continuationSeparator" w:id="0">
    <w:p w14:paraId="605FC89D" w14:textId="77777777" w:rsidR="00DB4DB4" w:rsidRDefault="00DB4DB4" w:rsidP="00D52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20"/>
      <w:gridCol w:w="3121"/>
      <w:gridCol w:w="3119"/>
    </w:tblGrid>
    <w:tr w:rsidR="00BB7E3F" w14:paraId="22FD4F3F" w14:textId="77777777">
      <w:trPr>
        <w:trHeight w:val="720"/>
      </w:trPr>
      <w:tc>
        <w:tcPr>
          <w:tcW w:w="1667" w:type="pct"/>
        </w:tcPr>
        <w:p w14:paraId="6A865232" w14:textId="77777777" w:rsidR="00BB7E3F" w:rsidRDefault="00BB7E3F">
          <w:pPr>
            <w:pStyle w:val="Header"/>
            <w:tabs>
              <w:tab w:val="clear" w:pos="4680"/>
              <w:tab w:val="clear" w:pos="9360"/>
            </w:tabs>
            <w:rPr>
              <w:color w:val="4F81BD" w:themeColor="accent1"/>
            </w:rPr>
          </w:pPr>
        </w:p>
      </w:tc>
      <w:tc>
        <w:tcPr>
          <w:tcW w:w="1667" w:type="pct"/>
        </w:tcPr>
        <w:p w14:paraId="3E0C2C92" w14:textId="77777777" w:rsidR="00BB7E3F" w:rsidRDefault="00BB7E3F">
          <w:pPr>
            <w:pStyle w:val="Header"/>
            <w:tabs>
              <w:tab w:val="clear" w:pos="4680"/>
              <w:tab w:val="clear" w:pos="9360"/>
            </w:tabs>
            <w:jc w:val="center"/>
            <w:rPr>
              <w:color w:val="4F81BD" w:themeColor="accent1"/>
            </w:rPr>
          </w:pPr>
        </w:p>
      </w:tc>
      <w:tc>
        <w:tcPr>
          <w:tcW w:w="1666" w:type="pct"/>
        </w:tcPr>
        <w:p w14:paraId="74169FCC" w14:textId="77777777" w:rsidR="00BB7E3F" w:rsidRDefault="00BB7E3F">
          <w:pPr>
            <w:pStyle w:val="Header"/>
            <w:tabs>
              <w:tab w:val="clear" w:pos="4680"/>
              <w:tab w:val="clear" w:pos="9360"/>
            </w:tabs>
            <w:jc w:val="right"/>
            <w:rPr>
              <w:color w:val="4F81BD" w:themeColor="accent1"/>
            </w:rPr>
          </w:pPr>
          <w:r>
            <w:rPr>
              <w:color w:val="4F81BD" w:themeColor="accent1"/>
              <w:sz w:val="24"/>
              <w:szCs w:val="24"/>
            </w:rPr>
            <w:fldChar w:fldCharType="begin"/>
          </w:r>
          <w:r>
            <w:rPr>
              <w:color w:val="4F81BD" w:themeColor="accent1"/>
              <w:sz w:val="24"/>
              <w:szCs w:val="24"/>
            </w:rPr>
            <w:instrText xml:space="preserve"> PAGE   \* MERGEFORMAT </w:instrText>
          </w:r>
          <w:r>
            <w:rPr>
              <w:color w:val="4F81BD" w:themeColor="accent1"/>
              <w:sz w:val="24"/>
              <w:szCs w:val="24"/>
            </w:rPr>
            <w:fldChar w:fldCharType="separate"/>
          </w:r>
          <w:r>
            <w:rPr>
              <w:noProof/>
              <w:color w:val="4F81BD" w:themeColor="accent1"/>
              <w:sz w:val="24"/>
              <w:szCs w:val="24"/>
            </w:rPr>
            <w:t>0</w:t>
          </w:r>
          <w:r>
            <w:rPr>
              <w:color w:val="4F81BD" w:themeColor="accent1"/>
              <w:sz w:val="24"/>
              <w:szCs w:val="24"/>
            </w:rPr>
            <w:fldChar w:fldCharType="end"/>
          </w:r>
        </w:p>
      </w:tc>
    </w:tr>
  </w:tbl>
  <w:p w14:paraId="6AD5DA5B" w14:textId="77777777" w:rsidR="00BB7E3F" w:rsidRDefault="00BB7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553F" w14:textId="77777777" w:rsidR="00C17E43" w:rsidRDefault="00C17E43" w:rsidP="00C17E43">
    <w:pPr>
      <w:pStyle w:val="Header"/>
      <w:tabs>
        <w:tab w:val="clear" w:pos="4680"/>
        <w:tab w:val="clear" w:pos="9360"/>
        <w:tab w:val="left" w:pos="57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B1E"/>
    <w:multiLevelType w:val="hybridMultilevel"/>
    <w:tmpl w:val="98AC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2326E"/>
    <w:multiLevelType w:val="hybridMultilevel"/>
    <w:tmpl w:val="C76ABB1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706DE"/>
    <w:multiLevelType w:val="hybridMultilevel"/>
    <w:tmpl w:val="362A4838"/>
    <w:lvl w:ilvl="0" w:tplc="0409000F">
      <w:start w:val="1"/>
      <w:numFmt w:val="decimal"/>
      <w:lvlText w:val="%1."/>
      <w:lvlJc w:val="left"/>
      <w:pPr>
        <w:ind w:left="720" w:hanging="360"/>
      </w:pPr>
    </w:lvl>
    <w:lvl w:ilvl="1" w:tplc="B3346D3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10516"/>
    <w:multiLevelType w:val="hybridMultilevel"/>
    <w:tmpl w:val="9538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B717E"/>
    <w:multiLevelType w:val="hybridMultilevel"/>
    <w:tmpl w:val="71E6E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2B63AF"/>
    <w:multiLevelType w:val="hybridMultilevel"/>
    <w:tmpl w:val="0E72A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8609B2"/>
    <w:multiLevelType w:val="hybridMultilevel"/>
    <w:tmpl w:val="9688776E"/>
    <w:lvl w:ilvl="0" w:tplc="C3CCEE74">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E44C1"/>
    <w:multiLevelType w:val="hybridMultilevel"/>
    <w:tmpl w:val="DDB63D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71035B"/>
    <w:multiLevelType w:val="hybridMultilevel"/>
    <w:tmpl w:val="D38E65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8983DEF"/>
    <w:multiLevelType w:val="hybridMultilevel"/>
    <w:tmpl w:val="8C74B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4329B"/>
    <w:multiLevelType w:val="hybridMultilevel"/>
    <w:tmpl w:val="3BAC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428BB"/>
    <w:multiLevelType w:val="hybridMultilevel"/>
    <w:tmpl w:val="A2424E9E"/>
    <w:lvl w:ilvl="0" w:tplc="7DAEF7F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00D72"/>
    <w:multiLevelType w:val="hybridMultilevel"/>
    <w:tmpl w:val="0122F6DC"/>
    <w:lvl w:ilvl="0" w:tplc="04090019">
      <w:start w:val="1"/>
      <w:numFmt w:val="lowerLetter"/>
      <w:lvlText w:val="%1."/>
      <w:lvlJc w:val="left"/>
      <w:pPr>
        <w:ind w:left="720" w:hanging="360"/>
      </w:pPr>
    </w:lvl>
    <w:lvl w:ilvl="1" w:tplc="48C89A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8259D"/>
    <w:multiLevelType w:val="hybridMultilevel"/>
    <w:tmpl w:val="E780A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77C53"/>
    <w:multiLevelType w:val="multilevel"/>
    <w:tmpl w:val="9162CD32"/>
    <w:lvl w:ilvl="0">
      <w:start w:val="3"/>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5" w15:restartNumberingAfterBreak="0">
    <w:nsid w:val="273C60DA"/>
    <w:multiLevelType w:val="hybridMultilevel"/>
    <w:tmpl w:val="4376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36FBB"/>
    <w:multiLevelType w:val="hybridMultilevel"/>
    <w:tmpl w:val="4EDE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1294"/>
    <w:multiLevelType w:val="hybridMultilevel"/>
    <w:tmpl w:val="D562AE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166354"/>
    <w:multiLevelType w:val="hybridMultilevel"/>
    <w:tmpl w:val="CBF2A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C7EDE"/>
    <w:multiLevelType w:val="hybridMultilevel"/>
    <w:tmpl w:val="2AA2F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12DFB"/>
    <w:multiLevelType w:val="hybridMultilevel"/>
    <w:tmpl w:val="D7347AFE"/>
    <w:lvl w:ilvl="0" w:tplc="9C0297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86E24"/>
    <w:multiLevelType w:val="hybridMultilevel"/>
    <w:tmpl w:val="009A6748"/>
    <w:lvl w:ilvl="0" w:tplc="04090011">
      <w:start w:val="1"/>
      <w:numFmt w:val="decimal"/>
      <w:lvlText w:val="%1)"/>
      <w:lvlJc w:val="left"/>
      <w:pPr>
        <w:ind w:left="720" w:hanging="360"/>
      </w:pPr>
    </w:lvl>
    <w:lvl w:ilvl="1" w:tplc="B3346D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96512"/>
    <w:multiLevelType w:val="hybridMultilevel"/>
    <w:tmpl w:val="68146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E79E7"/>
    <w:multiLevelType w:val="hybridMultilevel"/>
    <w:tmpl w:val="A6C2D04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C4978"/>
    <w:multiLevelType w:val="hybridMultilevel"/>
    <w:tmpl w:val="6C6E4F2A"/>
    <w:lvl w:ilvl="0" w:tplc="04090019">
      <w:start w:val="1"/>
      <w:numFmt w:val="lowerLetter"/>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5C18C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B3394C"/>
    <w:multiLevelType w:val="hybridMultilevel"/>
    <w:tmpl w:val="A5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822F0"/>
    <w:multiLevelType w:val="hybridMultilevel"/>
    <w:tmpl w:val="7E3C6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83836"/>
    <w:multiLevelType w:val="hybridMultilevel"/>
    <w:tmpl w:val="06FC7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43D0A"/>
    <w:multiLevelType w:val="hybridMultilevel"/>
    <w:tmpl w:val="F16C755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599E3908"/>
    <w:multiLevelType w:val="hybridMultilevel"/>
    <w:tmpl w:val="075A4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1729F"/>
    <w:multiLevelType w:val="hybridMultilevel"/>
    <w:tmpl w:val="FDE86B7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CB190A"/>
    <w:multiLevelType w:val="hybridMultilevel"/>
    <w:tmpl w:val="FA529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52860"/>
    <w:multiLevelType w:val="hybridMultilevel"/>
    <w:tmpl w:val="67AE0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6D06EC"/>
    <w:multiLevelType w:val="hybridMultilevel"/>
    <w:tmpl w:val="71F406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784A7A3F"/>
    <w:multiLevelType w:val="hybridMultilevel"/>
    <w:tmpl w:val="215890BA"/>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21EA5"/>
    <w:multiLevelType w:val="multilevel"/>
    <w:tmpl w:val="9162CD3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FD854C9"/>
    <w:multiLevelType w:val="hybridMultilevel"/>
    <w:tmpl w:val="848C6306"/>
    <w:lvl w:ilvl="0" w:tplc="04090019">
      <w:start w:val="1"/>
      <w:numFmt w:val="lowerLetter"/>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62607982">
    <w:abstractNumId w:val="20"/>
  </w:num>
  <w:num w:numId="2" w16cid:durableId="132260768">
    <w:abstractNumId w:val="21"/>
  </w:num>
  <w:num w:numId="3" w16cid:durableId="863401757">
    <w:abstractNumId w:val="13"/>
  </w:num>
  <w:num w:numId="4" w16cid:durableId="1582713215">
    <w:abstractNumId w:val="6"/>
  </w:num>
  <w:num w:numId="5" w16cid:durableId="2074310337">
    <w:abstractNumId w:val="22"/>
  </w:num>
  <w:num w:numId="6" w16cid:durableId="1269459643">
    <w:abstractNumId w:val="18"/>
  </w:num>
  <w:num w:numId="7" w16cid:durableId="898396639">
    <w:abstractNumId w:val="19"/>
  </w:num>
  <w:num w:numId="8" w16cid:durableId="275719770">
    <w:abstractNumId w:val="9"/>
  </w:num>
  <w:num w:numId="9" w16cid:durableId="1077367314">
    <w:abstractNumId w:val="23"/>
  </w:num>
  <w:num w:numId="10" w16cid:durableId="1314524011">
    <w:abstractNumId w:val="35"/>
  </w:num>
  <w:num w:numId="11" w16cid:durableId="654916452">
    <w:abstractNumId w:val="28"/>
  </w:num>
  <w:num w:numId="12" w16cid:durableId="1467118816">
    <w:abstractNumId w:val="0"/>
  </w:num>
  <w:num w:numId="13" w16cid:durableId="1428038080">
    <w:abstractNumId w:val="1"/>
  </w:num>
  <w:num w:numId="14" w16cid:durableId="544685541">
    <w:abstractNumId w:val="3"/>
  </w:num>
  <w:num w:numId="15" w16cid:durableId="1092627394">
    <w:abstractNumId w:val="37"/>
  </w:num>
  <w:num w:numId="16" w16cid:durableId="904268286">
    <w:abstractNumId w:val="2"/>
  </w:num>
  <w:num w:numId="17" w16cid:durableId="1225605199">
    <w:abstractNumId w:val="32"/>
  </w:num>
  <w:num w:numId="18" w16cid:durableId="143011930">
    <w:abstractNumId w:val="30"/>
  </w:num>
  <w:num w:numId="19" w16cid:durableId="2141460064">
    <w:abstractNumId w:val="27"/>
  </w:num>
  <w:num w:numId="20" w16cid:durableId="2067951550">
    <w:abstractNumId w:val="16"/>
  </w:num>
  <w:num w:numId="21" w16cid:durableId="318508715">
    <w:abstractNumId w:val="10"/>
  </w:num>
  <w:num w:numId="22" w16cid:durableId="657265184">
    <w:abstractNumId w:val="26"/>
  </w:num>
  <w:num w:numId="23" w16cid:durableId="1910505850">
    <w:abstractNumId w:val="34"/>
  </w:num>
  <w:num w:numId="24" w16cid:durableId="890384172">
    <w:abstractNumId w:val="12"/>
  </w:num>
  <w:num w:numId="25" w16cid:durableId="175107472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6957427">
    <w:abstractNumId w:val="17"/>
  </w:num>
  <w:num w:numId="27" w16cid:durableId="1187251883">
    <w:abstractNumId w:val="33"/>
  </w:num>
  <w:num w:numId="28" w16cid:durableId="281376887">
    <w:abstractNumId w:val="4"/>
  </w:num>
  <w:num w:numId="29" w16cid:durableId="659580705">
    <w:abstractNumId w:val="5"/>
  </w:num>
  <w:num w:numId="30" w16cid:durableId="1287278888">
    <w:abstractNumId w:val="24"/>
  </w:num>
  <w:num w:numId="31" w16cid:durableId="1029912553">
    <w:abstractNumId w:val="14"/>
  </w:num>
  <w:num w:numId="32" w16cid:durableId="1686908112">
    <w:abstractNumId w:val="7"/>
  </w:num>
  <w:num w:numId="33" w16cid:durableId="211890114">
    <w:abstractNumId w:val="15"/>
  </w:num>
  <w:num w:numId="34" w16cid:durableId="1683244423">
    <w:abstractNumId w:val="29"/>
  </w:num>
  <w:num w:numId="35" w16cid:durableId="651908789">
    <w:abstractNumId w:val="31"/>
  </w:num>
  <w:num w:numId="36" w16cid:durableId="627903690">
    <w:abstractNumId w:val="25"/>
  </w:num>
  <w:num w:numId="37" w16cid:durableId="413742458">
    <w:abstractNumId w:val="8"/>
  </w:num>
  <w:num w:numId="38" w16cid:durableId="211270263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CA"/>
    <w:rsid w:val="00003666"/>
    <w:rsid w:val="0001345C"/>
    <w:rsid w:val="00020487"/>
    <w:rsid w:val="00020847"/>
    <w:rsid w:val="00023F0B"/>
    <w:rsid w:val="0002773B"/>
    <w:rsid w:val="000332AD"/>
    <w:rsid w:val="00035683"/>
    <w:rsid w:val="00037CCC"/>
    <w:rsid w:val="000449E3"/>
    <w:rsid w:val="00044EC5"/>
    <w:rsid w:val="000467F4"/>
    <w:rsid w:val="0005172E"/>
    <w:rsid w:val="000536D2"/>
    <w:rsid w:val="000614F9"/>
    <w:rsid w:val="00066A9F"/>
    <w:rsid w:val="0007076E"/>
    <w:rsid w:val="00072BC1"/>
    <w:rsid w:val="00072F15"/>
    <w:rsid w:val="00075799"/>
    <w:rsid w:val="000811FF"/>
    <w:rsid w:val="00090836"/>
    <w:rsid w:val="00093503"/>
    <w:rsid w:val="0009417A"/>
    <w:rsid w:val="00094588"/>
    <w:rsid w:val="00095C8F"/>
    <w:rsid w:val="00096538"/>
    <w:rsid w:val="000B0232"/>
    <w:rsid w:val="000B0FE0"/>
    <w:rsid w:val="000B3108"/>
    <w:rsid w:val="000B3665"/>
    <w:rsid w:val="000B3B3F"/>
    <w:rsid w:val="000B778C"/>
    <w:rsid w:val="000C0458"/>
    <w:rsid w:val="000C117C"/>
    <w:rsid w:val="000C358F"/>
    <w:rsid w:val="000C387A"/>
    <w:rsid w:val="000C576E"/>
    <w:rsid w:val="000C691D"/>
    <w:rsid w:val="000C6C88"/>
    <w:rsid w:val="000D1366"/>
    <w:rsid w:val="000D3B36"/>
    <w:rsid w:val="000D5128"/>
    <w:rsid w:val="000D5D0D"/>
    <w:rsid w:val="000E1DA9"/>
    <w:rsid w:val="000E2239"/>
    <w:rsid w:val="000E4984"/>
    <w:rsid w:val="000E602F"/>
    <w:rsid w:val="000F4CA5"/>
    <w:rsid w:val="00101495"/>
    <w:rsid w:val="00101DD3"/>
    <w:rsid w:val="001067B8"/>
    <w:rsid w:val="00107D19"/>
    <w:rsid w:val="00113230"/>
    <w:rsid w:val="00114402"/>
    <w:rsid w:val="001147FB"/>
    <w:rsid w:val="001166CE"/>
    <w:rsid w:val="00120FF1"/>
    <w:rsid w:val="00121685"/>
    <w:rsid w:val="0012325A"/>
    <w:rsid w:val="0013041F"/>
    <w:rsid w:val="001345FE"/>
    <w:rsid w:val="0013659A"/>
    <w:rsid w:val="001417E8"/>
    <w:rsid w:val="001429A2"/>
    <w:rsid w:val="001453BF"/>
    <w:rsid w:val="00147ACB"/>
    <w:rsid w:val="001502FA"/>
    <w:rsid w:val="0015168B"/>
    <w:rsid w:val="00151801"/>
    <w:rsid w:val="0015286F"/>
    <w:rsid w:val="00153AD3"/>
    <w:rsid w:val="00157DD7"/>
    <w:rsid w:val="00160443"/>
    <w:rsid w:val="00160B4A"/>
    <w:rsid w:val="00161AB8"/>
    <w:rsid w:val="001630C0"/>
    <w:rsid w:val="001637B5"/>
    <w:rsid w:val="0016499C"/>
    <w:rsid w:val="00166A0D"/>
    <w:rsid w:val="001816A1"/>
    <w:rsid w:val="00185E11"/>
    <w:rsid w:val="0019209F"/>
    <w:rsid w:val="00197693"/>
    <w:rsid w:val="001A0016"/>
    <w:rsid w:val="001A11AF"/>
    <w:rsid w:val="001A4883"/>
    <w:rsid w:val="001A75C8"/>
    <w:rsid w:val="001A7E7C"/>
    <w:rsid w:val="001B79EF"/>
    <w:rsid w:val="001C3A68"/>
    <w:rsid w:val="001C3CE6"/>
    <w:rsid w:val="001C623E"/>
    <w:rsid w:val="001D2298"/>
    <w:rsid w:val="001D2D8B"/>
    <w:rsid w:val="001D370E"/>
    <w:rsid w:val="001D3CF8"/>
    <w:rsid w:val="001D5376"/>
    <w:rsid w:val="001D616F"/>
    <w:rsid w:val="001E05CC"/>
    <w:rsid w:val="001E0E85"/>
    <w:rsid w:val="001E4868"/>
    <w:rsid w:val="001E7165"/>
    <w:rsid w:val="001F2F8B"/>
    <w:rsid w:val="00213E58"/>
    <w:rsid w:val="002155CB"/>
    <w:rsid w:val="002201F7"/>
    <w:rsid w:val="00221236"/>
    <w:rsid w:val="002233E7"/>
    <w:rsid w:val="00223675"/>
    <w:rsid w:val="00224098"/>
    <w:rsid w:val="002243D0"/>
    <w:rsid w:val="00226AAB"/>
    <w:rsid w:val="00231902"/>
    <w:rsid w:val="002408A3"/>
    <w:rsid w:val="00242CEF"/>
    <w:rsid w:val="00243779"/>
    <w:rsid w:val="002500BE"/>
    <w:rsid w:val="00257211"/>
    <w:rsid w:val="0026067C"/>
    <w:rsid w:val="002624C7"/>
    <w:rsid w:val="002650E2"/>
    <w:rsid w:val="002658C4"/>
    <w:rsid w:val="0026674B"/>
    <w:rsid w:val="002675F9"/>
    <w:rsid w:val="00267ACC"/>
    <w:rsid w:val="0027576B"/>
    <w:rsid w:val="002765D9"/>
    <w:rsid w:val="00284673"/>
    <w:rsid w:val="00286260"/>
    <w:rsid w:val="00286D79"/>
    <w:rsid w:val="00290B0D"/>
    <w:rsid w:val="002926E9"/>
    <w:rsid w:val="002A0C37"/>
    <w:rsid w:val="002A0D0F"/>
    <w:rsid w:val="002B18C3"/>
    <w:rsid w:val="002B38AB"/>
    <w:rsid w:val="002B688E"/>
    <w:rsid w:val="002B7E48"/>
    <w:rsid w:val="002C188A"/>
    <w:rsid w:val="002C6E62"/>
    <w:rsid w:val="002D328D"/>
    <w:rsid w:val="002D365A"/>
    <w:rsid w:val="002D5082"/>
    <w:rsid w:val="002D73DB"/>
    <w:rsid w:val="002E18B2"/>
    <w:rsid w:val="002E7ACE"/>
    <w:rsid w:val="002F09E6"/>
    <w:rsid w:val="002F23D3"/>
    <w:rsid w:val="002F38B8"/>
    <w:rsid w:val="002F44EA"/>
    <w:rsid w:val="002F7FC2"/>
    <w:rsid w:val="0030128A"/>
    <w:rsid w:val="00307ABA"/>
    <w:rsid w:val="00310D56"/>
    <w:rsid w:val="003153E3"/>
    <w:rsid w:val="003252E9"/>
    <w:rsid w:val="003302EB"/>
    <w:rsid w:val="00332B5F"/>
    <w:rsid w:val="00341384"/>
    <w:rsid w:val="0034139B"/>
    <w:rsid w:val="003426C8"/>
    <w:rsid w:val="003468E4"/>
    <w:rsid w:val="00363398"/>
    <w:rsid w:val="00381493"/>
    <w:rsid w:val="00382C9E"/>
    <w:rsid w:val="00386E83"/>
    <w:rsid w:val="00390CD2"/>
    <w:rsid w:val="003916EF"/>
    <w:rsid w:val="003946B9"/>
    <w:rsid w:val="003A477E"/>
    <w:rsid w:val="003A6E64"/>
    <w:rsid w:val="003A7F77"/>
    <w:rsid w:val="003B0E46"/>
    <w:rsid w:val="003B5CD2"/>
    <w:rsid w:val="003C641E"/>
    <w:rsid w:val="003C6A92"/>
    <w:rsid w:val="003C71FC"/>
    <w:rsid w:val="003D16EF"/>
    <w:rsid w:val="003D1E7D"/>
    <w:rsid w:val="003D34AA"/>
    <w:rsid w:val="003D41E1"/>
    <w:rsid w:val="003D436F"/>
    <w:rsid w:val="003D6174"/>
    <w:rsid w:val="003D7244"/>
    <w:rsid w:val="003E02CB"/>
    <w:rsid w:val="003E0343"/>
    <w:rsid w:val="003E0DD0"/>
    <w:rsid w:val="003E4EAE"/>
    <w:rsid w:val="003F1F41"/>
    <w:rsid w:val="003F3140"/>
    <w:rsid w:val="00402F04"/>
    <w:rsid w:val="00407F1A"/>
    <w:rsid w:val="004119AF"/>
    <w:rsid w:val="00413F35"/>
    <w:rsid w:val="00422213"/>
    <w:rsid w:val="00422902"/>
    <w:rsid w:val="00433FCC"/>
    <w:rsid w:val="004440B8"/>
    <w:rsid w:val="00444BAB"/>
    <w:rsid w:val="0044536F"/>
    <w:rsid w:val="00453B0B"/>
    <w:rsid w:val="00453EF7"/>
    <w:rsid w:val="004600AF"/>
    <w:rsid w:val="00462DD3"/>
    <w:rsid w:val="00464EFB"/>
    <w:rsid w:val="0046685D"/>
    <w:rsid w:val="004700A1"/>
    <w:rsid w:val="0047136C"/>
    <w:rsid w:val="0047309E"/>
    <w:rsid w:val="0047568A"/>
    <w:rsid w:val="00480122"/>
    <w:rsid w:val="004865CE"/>
    <w:rsid w:val="0049694E"/>
    <w:rsid w:val="004A09F3"/>
    <w:rsid w:val="004A4469"/>
    <w:rsid w:val="004A46B5"/>
    <w:rsid w:val="004A5803"/>
    <w:rsid w:val="004A6013"/>
    <w:rsid w:val="004C35A9"/>
    <w:rsid w:val="004E26A0"/>
    <w:rsid w:val="004E317D"/>
    <w:rsid w:val="004E667E"/>
    <w:rsid w:val="004E66BA"/>
    <w:rsid w:val="004E6728"/>
    <w:rsid w:val="004F0D47"/>
    <w:rsid w:val="00500884"/>
    <w:rsid w:val="00501B0D"/>
    <w:rsid w:val="00515A59"/>
    <w:rsid w:val="00523176"/>
    <w:rsid w:val="0052588F"/>
    <w:rsid w:val="005264D1"/>
    <w:rsid w:val="00530CAB"/>
    <w:rsid w:val="0053110A"/>
    <w:rsid w:val="0053297A"/>
    <w:rsid w:val="00535272"/>
    <w:rsid w:val="0053600E"/>
    <w:rsid w:val="00550346"/>
    <w:rsid w:val="005511DE"/>
    <w:rsid w:val="0055167C"/>
    <w:rsid w:val="005525EC"/>
    <w:rsid w:val="0055277F"/>
    <w:rsid w:val="005536A6"/>
    <w:rsid w:val="00563622"/>
    <w:rsid w:val="00566074"/>
    <w:rsid w:val="005701F9"/>
    <w:rsid w:val="0057266C"/>
    <w:rsid w:val="0057308C"/>
    <w:rsid w:val="00580ED7"/>
    <w:rsid w:val="00580F0D"/>
    <w:rsid w:val="00583F30"/>
    <w:rsid w:val="0058427E"/>
    <w:rsid w:val="00584693"/>
    <w:rsid w:val="0059066A"/>
    <w:rsid w:val="00592188"/>
    <w:rsid w:val="00592424"/>
    <w:rsid w:val="005932CC"/>
    <w:rsid w:val="00596247"/>
    <w:rsid w:val="00596A5C"/>
    <w:rsid w:val="005A69C6"/>
    <w:rsid w:val="005B4B6A"/>
    <w:rsid w:val="005B5210"/>
    <w:rsid w:val="005D2426"/>
    <w:rsid w:val="005D4781"/>
    <w:rsid w:val="005D5B49"/>
    <w:rsid w:val="005D6265"/>
    <w:rsid w:val="005D672F"/>
    <w:rsid w:val="005E3063"/>
    <w:rsid w:val="005F588B"/>
    <w:rsid w:val="005F7407"/>
    <w:rsid w:val="0061273F"/>
    <w:rsid w:val="006227D2"/>
    <w:rsid w:val="00637FB0"/>
    <w:rsid w:val="00642BB8"/>
    <w:rsid w:val="006512F7"/>
    <w:rsid w:val="00664ABC"/>
    <w:rsid w:val="00670680"/>
    <w:rsid w:val="00674C82"/>
    <w:rsid w:val="00675870"/>
    <w:rsid w:val="006779CB"/>
    <w:rsid w:val="006861BF"/>
    <w:rsid w:val="006913BC"/>
    <w:rsid w:val="00691829"/>
    <w:rsid w:val="0069560E"/>
    <w:rsid w:val="00696406"/>
    <w:rsid w:val="00697A39"/>
    <w:rsid w:val="00697D4E"/>
    <w:rsid w:val="006A0D31"/>
    <w:rsid w:val="006A18C6"/>
    <w:rsid w:val="006A1FD3"/>
    <w:rsid w:val="006A58A4"/>
    <w:rsid w:val="006A5BF9"/>
    <w:rsid w:val="006C756E"/>
    <w:rsid w:val="006D15D0"/>
    <w:rsid w:val="006D27E3"/>
    <w:rsid w:val="006D531C"/>
    <w:rsid w:val="006D6752"/>
    <w:rsid w:val="006E5D69"/>
    <w:rsid w:val="006E6443"/>
    <w:rsid w:val="006F0FF5"/>
    <w:rsid w:val="006F425A"/>
    <w:rsid w:val="006F5942"/>
    <w:rsid w:val="00703D75"/>
    <w:rsid w:val="0070458B"/>
    <w:rsid w:val="007075CA"/>
    <w:rsid w:val="0071097B"/>
    <w:rsid w:val="00716F5A"/>
    <w:rsid w:val="007258D4"/>
    <w:rsid w:val="007266C4"/>
    <w:rsid w:val="007320A1"/>
    <w:rsid w:val="007320D9"/>
    <w:rsid w:val="00737723"/>
    <w:rsid w:val="00742588"/>
    <w:rsid w:val="007522EF"/>
    <w:rsid w:val="007536F0"/>
    <w:rsid w:val="0075518C"/>
    <w:rsid w:val="00755F98"/>
    <w:rsid w:val="00763F01"/>
    <w:rsid w:val="00771220"/>
    <w:rsid w:val="00772F2E"/>
    <w:rsid w:val="00772F86"/>
    <w:rsid w:val="00773874"/>
    <w:rsid w:val="00774362"/>
    <w:rsid w:val="00774CEC"/>
    <w:rsid w:val="0077670F"/>
    <w:rsid w:val="00782135"/>
    <w:rsid w:val="00783325"/>
    <w:rsid w:val="00783474"/>
    <w:rsid w:val="0078564D"/>
    <w:rsid w:val="0078773A"/>
    <w:rsid w:val="00791893"/>
    <w:rsid w:val="00795212"/>
    <w:rsid w:val="007976C3"/>
    <w:rsid w:val="00797812"/>
    <w:rsid w:val="007A22FD"/>
    <w:rsid w:val="007A3CDC"/>
    <w:rsid w:val="007A40A8"/>
    <w:rsid w:val="007B421E"/>
    <w:rsid w:val="007B726B"/>
    <w:rsid w:val="007C0F94"/>
    <w:rsid w:val="007C1717"/>
    <w:rsid w:val="007C4486"/>
    <w:rsid w:val="007C4CA6"/>
    <w:rsid w:val="007C5A51"/>
    <w:rsid w:val="007C624B"/>
    <w:rsid w:val="007C7310"/>
    <w:rsid w:val="007D7CE5"/>
    <w:rsid w:val="007E3CE7"/>
    <w:rsid w:val="007F0D5B"/>
    <w:rsid w:val="007F4427"/>
    <w:rsid w:val="007F51DB"/>
    <w:rsid w:val="007F581C"/>
    <w:rsid w:val="007F7EE3"/>
    <w:rsid w:val="0080191A"/>
    <w:rsid w:val="00802D1D"/>
    <w:rsid w:val="00802F07"/>
    <w:rsid w:val="00803846"/>
    <w:rsid w:val="00810E49"/>
    <w:rsid w:val="00811237"/>
    <w:rsid w:val="00816048"/>
    <w:rsid w:val="00820D6C"/>
    <w:rsid w:val="00827BC3"/>
    <w:rsid w:val="00830035"/>
    <w:rsid w:val="008305F8"/>
    <w:rsid w:val="00835B36"/>
    <w:rsid w:val="00837B20"/>
    <w:rsid w:val="00837DC4"/>
    <w:rsid w:val="008424D2"/>
    <w:rsid w:val="00843B45"/>
    <w:rsid w:val="0084449A"/>
    <w:rsid w:val="00845E01"/>
    <w:rsid w:val="00847DF5"/>
    <w:rsid w:val="00847F37"/>
    <w:rsid w:val="0085201A"/>
    <w:rsid w:val="00872659"/>
    <w:rsid w:val="008744E6"/>
    <w:rsid w:val="00874E26"/>
    <w:rsid w:val="00875065"/>
    <w:rsid w:val="00877D9A"/>
    <w:rsid w:val="0088457E"/>
    <w:rsid w:val="00892326"/>
    <w:rsid w:val="00894547"/>
    <w:rsid w:val="008961F7"/>
    <w:rsid w:val="008A3DF1"/>
    <w:rsid w:val="008B6FA2"/>
    <w:rsid w:val="008C0074"/>
    <w:rsid w:val="008C1916"/>
    <w:rsid w:val="008C584D"/>
    <w:rsid w:val="008E2BDB"/>
    <w:rsid w:val="008E49CA"/>
    <w:rsid w:val="008F0FAF"/>
    <w:rsid w:val="008F146C"/>
    <w:rsid w:val="008F451F"/>
    <w:rsid w:val="008F5326"/>
    <w:rsid w:val="008F5A3B"/>
    <w:rsid w:val="00900C10"/>
    <w:rsid w:val="009060E4"/>
    <w:rsid w:val="009114B6"/>
    <w:rsid w:val="00912C6B"/>
    <w:rsid w:val="009203A6"/>
    <w:rsid w:val="00920F85"/>
    <w:rsid w:val="00922578"/>
    <w:rsid w:val="00926DF5"/>
    <w:rsid w:val="00927CCA"/>
    <w:rsid w:val="0093479E"/>
    <w:rsid w:val="009361CC"/>
    <w:rsid w:val="0094077C"/>
    <w:rsid w:val="0094448E"/>
    <w:rsid w:val="0094506F"/>
    <w:rsid w:val="009461A6"/>
    <w:rsid w:val="00954454"/>
    <w:rsid w:val="00954841"/>
    <w:rsid w:val="00961749"/>
    <w:rsid w:val="00964565"/>
    <w:rsid w:val="0097070B"/>
    <w:rsid w:val="0097152D"/>
    <w:rsid w:val="009801AB"/>
    <w:rsid w:val="0098066F"/>
    <w:rsid w:val="00980831"/>
    <w:rsid w:val="00982A5B"/>
    <w:rsid w:val="009845BE"/>
    <w:rsid w:val="00984B71"/>
    <w:rsid w:val="00996EE1"/>
    <w:rsid w:val="009A134E"/>
    <w:rsid w:val="009A2638"/>
    <w:rsid w:val="009A2820"/>
    <w:rsid w:val="009A6A64"/>
    <w:rsid w:val="009B6646"/>
    <w:rsid w:val="009C07F6"/>
    <w:rsid w:val="009C54D0"/>
    <w:rsid w:val="009C6B58"/>
    <w:rsid w:val="009D3386"/>
    <w:rsid w:val="009E0398"/>
    <w:rsid w:val="009E5571"/>
    <w:rsid w:val="009E6193"/>
    <w:rsid w:val="009F44A1"/>
    <w:rsid w:val="00A03015"/>
    <w:rsid w:val="00A05F5D"/>
    <w:rsid w:val="00A10B7A"/>
    <w:rsid w:val="00A11B27"/>
    <w:rsid w:val="00A1465E"/>
    <w:rsid w:val="00A14874"/>
    <w:rsid w:val="00A170AB"/>
    <w:rsid w:val="00A17D13"/>
    <w:rsid w:val="00A204B2"/>
    <w:rsid w:val="00A21A40"/>
    <w:rsid w:val="00A2477A"/>
    <w:rsid w:val="00A2572A"/>
    <w:rsid w:val="00A25A4F"/>
    <w:rsid w:val="00A2729C"/>
    <w:rsid w:val="00A310A4"/>
    <w:rsid w:val="00A31D13"/>
    <w:rsid w:val="00A320B0"/>
    <w:rsid w:val="00A34344"/>
    <w:rsid w:val="00A4458C"/>
    <w:rsid w:val="00A464E6"/>
    <w:rsid w:val="00A57B21"/>
    <w:rsid w:val="00A71653"/>
    <w:rsid w:val="00A76DF8"/>
    <w:rsid w:val="00A82B21"/>
    <w:rsid w:val="00A8464F"/>
    <w:rsid w:val="00A87B80"/>
    <w:rsid w:val="00A96D89"/>
    <w:rsid w:val="00A97C02"/>
    <w:rsid w:val="00AA1541"/>
    <w:rsid w:val="00AA1F81"/>
    <w:rsid w:val="00AA28CA"/>
    <w:rsid w:val="00AA2A27"/>
    <w:rsid w:val="00AA471F"/>
    <w:rsid w:val="00AB2D59"/>
    <w:rsid w:val="00AB5819"/>
    <w:rsid w:val="00AC251F"/>
    <w:rsid w:val="00AC2B1F"/>
    <w:rsid w:val="00AD2595"/>
    <w:rsid w:val="00AD6F92"/>
    <w:rsid w:val="00AE0B57"/>
    <w:rsid w:val="00AE0B98"/>
    <w:rsid w:val="00AF0B5B"/>
    <w:rsid w:val="00AF1196"/>
    <w:rsid w:val="00AF2C98"/>
    <w:rsid w:val="00AF75B5"/>
    <w:rsid w:val="00B04773"/>
    <w:rsid w:val="00B04F44"/>
    <w:rsid w:val="00B06252"/>
    <w:rsid w:val="00B10DE8"/>
    <w:rsid w:val="00B162D2"/>
    <w:rsid w:val="00B21460"/>
    <w:rsid w:val="00B233F0"/>
    <w:rsid w:val="00B23BB9"/>
    <w:rsid w:val="00B30408"/>
    <w:rsid w:val="00B31D0E"/>
    <w:rsid w:val="00B35C95"/>
    <w:rsid w:val="00B361E6"/>
    <w:rsid w:val="00B37920"/>
    <w:rsid w:val="00B42AA9"/>
    <w:rsid w:val="00B44DA1"/>
    <w:rsid w:val="00B45586"/>
    <w:rsid w:val="00B4688C"/>
    <w:rsid w:val="00B46943"/>
    <w:rsid w:val="00B473D3"/>
    <w:rsid w:val="00B50C29"/>
    <w:rsid w:val="00B50E75"/>
    <w:rsid w:val="00B555F4"/>
    <w:rsid w:val="00B55625"/>
    <w:rsid w:val="00B56A78"/>
    <w:rsid w:val="00B57F40"/>
    <w:rsid w:val="00B65506"/>
    <w:rsid w:val="00B676BB"/>
    <w:rsid w:val="00B7426F"/>
    <w:rsid w:val="00B82BA9"/>
    <w:rsid w:val="00B92EAA"/>
    <w:rsid w:val="00B966AE"/>
    <w:rsid w:val="00BA1A94"/>
    <w:rsid w:val="00BA3572"/>
    <w:rsid w:val="00BA3D0D"/>
    <w:rsid w:val="00BA5ACF"/>
    <w:rsid w:val="00BA7BA4"/>
    <w:rsid w:val="00BB2068"/>
    <w:rsid w:val="00BB2F9F"/>
    <w:rsid w:val="00BB47DA"/>
    <w:rsid w:val="00BB7E3F"/>
    <w:rsid w:val="00BB7E9A"/>
    <w:rsid w:val="00BC284F"/>
    <w:rsid w:val="00BC3171"/>
    <w:rsid w:val="00BC3530"/>
    <w:rsid w:val="00BD1261"/>
    <w:rsid w:val="00BD3CDA"/>
    <w:rsid w:val="00BD6741"/>
    <w:rsid w:val="00BE47D2"/>
    <w:rsid w:val="00BE496D"/>
    <w:rsid w:val="00BE629E"/>
    <w:rsid w:val="00BF0D78"/>
    <w:rsid w:val="00BF39C2"/>
    <w:rsid w:val="00C024C8"/>
    <w:rsid w:val="00C02BFD"/>
    <w:rsid w:val="00C02C74"/>
    <w:rsid w:val="00C07A59"/>
    <w:rsid w:val="00C120DC"/>
    <w:rsid w:val="00C15BB3"/>
    <w:rsid w:val="00C17E43"/>
    <w:rsid w:val="00C21199"/>
    <w:rsid w:val="00C253F8"/>
    <w:rsid w:val="00C303BA"/>
    <w:rsid w:val="00C30FCD"/>
    <w:rsid w:val="00C31423"/>
    <w:rsid w:val="00C32B9F"/>
    <w:rsid w:val="00C37915"/>
    <w:rsid w:val="00C413CC"/>
    <w:rsid w:val="00C42A8B"/>
    <w:rsid w:val="00C45C8E"/>
    <w:rsid w:val="00C53E6A"/>
    <w:rsid w:val="00C642F1"/>
    <w:rsid w:val="00C75A1A"/>
    <w:rsid w:val="00C84988"/>
    <w:rsid w:val="00C84D3F"/>
    <w:rsid w:val="00CA3EAA"/>
    <w:rsid w:val="00CA5979"/>
    <w:rsid w:val="00CA6F35"/>
    <w:rsid w:val="00CB17C7"/>
    <w:rsid w:val="00CB587B"/>
    <w:rsid w:val="00CB692C"/>
    <w:rsid w:val="00CB7B3B"/>
    <w:rsid w:val="00CC197A"/>
    <w:rsid w:val="00CC3359"/>
    <w:rsid w:val="00CC39D0"/>
    <w:rsid w:val="00CD01F1"/>
    <w:rsid w:val="00CD3757"/>
    <w:rsid w:val="00CD79A8"/>
    <w:rsid w:val="00CE246A"/>
    <w:rsid w:val="00CE6486"/>
    <w:rsid w:val="00D05553"/>
    <w:rsid w:val="00D07E50"/>
    <w:rsid w:val="00D2128D"/>
    <w:rsid w:val="00D24334"/>
    <w:rsid w:val="00D26416"/>
    <w:rsid w:val="00D27916"/>
    <w:rsid w:val="00D358F6"/>
    <w:rsid w:val="00D527A0"/>
    <w:rsid w:val="00D55018"/>
    <w:rsid w:val="00D55EF3"/>
    <w:rsid w:val="00D56D22"/>
    <w:rsid w:val="00D620A0"/>
    <w:rsid w:val="00D63AA9"/>
    <w:rsid w:val="00D64861"/>
    <w:rsid w:val="00D7772A"/>
    <w:rsid w:val="00D823C2"/>
    <w:rsid w:val="00D8305F"/>
    <w:rsid w:val="00D83552"/>
    <w:rsid w:val="00D83A53"/>
    <w:rsid w:val="00D85456"/>
    <w:rsid w:val="00D85A9E"/>
    <w:rsid w:val="00D85D2F"/>
    <w:rsid w:val="00D908E8"/>
    <w:rsid w:val="00D92234"/>
    <w:rsid w:val="00D92B88"/>
    <w:rsid w:val="00DA3953"/>
    <w:rsid w:val="00DA6F4D"/>
    <w:rsid w:val="00DB4DB4"/>
    <w:rsid w:val="00DC6026"/>
    <w:rsid w:val="00DD0806"/>
    <w:rsid w:val="00DD08C3"/>
    <w:rsid w:val="00DD5861"/>
    <w:rsid w:val="00DD64A7"/>
    <w:rsid w:val="00DE39F9"/>
    <w:rsid w:val="00DE54FB"/>
    <w:rsid w:val="00DE7ED9"/>
    <w:rsid w:val="00DF3AEF"/>
    <w:rsid w:val="00DF5692"/>
    <w:rsid w:val="00E0624A"/>
    <w:rsid w:val="00E06F2C"/>
    <w:rsid w:val="00E07015"/>
    <w:rsid w:val="00E105FF"/>
    <w:rsid w:val="00E109B6"/>
    <w:rsid w:val="00E1278B"/>
    <w:rsid w:val="00E12A83"/>
    <w:rsid w:val="00E16981"/>
    <w:rsid w:val="00E24CF6"/>
    <w:rsid w:val="00E25A79"/>
    <w:rsid w:val="00E34926"/>
    <w:rsid w:val="00E401F1"/>
    <w:rsid w:val="00E40925"/>
    <w:rsid w:val="00E411A9"/>
    <w:rsid w:val="00E52B3C"/>
    <w:rsid w:val="00E611CA"/>
    <w:rsid w:val="00E614EA"/>
    <w:rsid w:val="00E65394"/>
    <w:rsid w:val="00E771C1"/>
    <w:rsid w:val="00E81B59"/>
    <w:rsid w:val="00E86B8D"/>
    <w:rsid w:val="00E901F3"/>
    <w:rsid w:val="00E91673"/>
    <w:rsid w:val="00E937CE"/>
    <w:rsid w:val="00E93CC6"/>
    <w:rsid w:val="00E957E9"/>
    <w:rsid w:val="00EA061A"/>
    <w:rsid w:val="00EA1F08"/>
    <w:rsid w:val="00EA71A6"/>
    <w:rsid w:val="00EB5676"/>
    <w:rsid w:val="00EB7F9D"/>
    <w:rsid w:val="00EC3A35"/>
    <w:rsid w:val="00EC5918"/>
    <w:rsid w:val="00EE185E"/>
    <w:rsid w:val="00EE1D7D"/>
    <w:rsid w:val="00EE345B"/>
    <w:rsid w:val="00EE5AAF"/>
    <w:rsid w:val="00EF458F"/>
    <w:rsid w:val="00EF4800"/>
    <w:rsid w:val="00EF4F7E"/>
    <w:rsid w:val="00EF5015"/>
    <w:rsid w:val="00F041DF"/>
    <w:rsid w:val="00F20E5D"/>
    <w:rsid w:val="00F264CB"/>
    <w:rsid w:val="00F33B30"/>
    <w:rsid w:val="00F34F48"/>
    <w:rsid w:val="00F404C5"/>
    <w:rsid w:val="00F4058F"/>
    <w:rsid w:val="00F412A5"/>
    <w:rsid w:val="00F42D70"/>
    <w:rsid w:val="00F43ACF"/>
    <w:rsid w:val="00F44411"/>
    <w:rsid w:val="00F47308"/>
    <w:rsid w:val="00F47EC1"/>
    <w:rsid w:val="00F55FCA"/>
    <w:rsid w:val="00F60220"/>
    <w:rsid w:val="00F60B98"/>
    <w:rsid w:val="00F64C5B"/>
    <w:rsid w:val="00F7716F"/>
    <w:rsid w:val="00F828D0"/>
    <w:rsid w:val="00F852FB"/>
    <w:rsid w:val="00F9218B"/>
    <w:rsid w:val="00F94FC8"/>
    <w:rsid w:val="00F97D9A"/>
    <w:rsid w:val="00FA0C1D"/>
    <w:rsid w:val="00FA0CF8"/>
    <w:rsid w:val="00FA7225"/>
    <w:rsid w:val="00FC0CCD"/>
    <w:rsid w:val="00FC14C8"/>
    <w:rsid w:val="00FC444A"/>
    <w:rsid w:val="00FC62F3"/>
    <w:rsid w:val="00FD1CF5"/>
    <w:rsid w:val="00FD5507"/>
    <w:rsid w:val="00FD689E"/>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07AC4"/>
  <w15:docId w15:val="{90021691-EA69-4C1E-B4EC-70D74528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71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8C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55167C"/>
    <w:pPr>
      <w:tabs>
        <w:tab w:val="left" w:pos="360"/>
        <w:tab w:val="right" w:leader="dot" w:pos="9350"/>
      </w:tabs>
      <w:spacing w:before="120" w:after="120"/>
    </w:pPr>
    <w:rPr>
      <w:b/>
      <w:bCs/>
      <w:caps/>
      <w:sz w:val="20"/>
      <w:szCs w:val="20"/>
    </w:rPr>
  </w:style>
  <w:style w:type="paragraph" w:styleId="TOC2">
    <w:name w:val="toc 2"/>
    <w:basedOn w:val="Normal"/>
    <w:next w:val="Normal"/>
    <w:autoRedefine/>
    <w:uiPriority w:val="39"/>
    <w:unhideWhenUsed/>
    <w:rsid w:val="000E4984"/>
    <w:pPr>
      <w:tabs>
        <w:tab w:val="right" w:leader="dot" w:pos="9350"/>
      </w:tabs>
      <w:spacing w:after="0"/>
      <w:ind w:left="720" w:hanging="360"/>
    </w:pPr>
    <w:rPr>
      <w:smallCaps/>
      <w:sz w:val="20"/>
      <w:szCs w:val="20"/>
    </w:rPr>
  </w:style>
  <w:style w:type="paragraph" w:styleId="TOC3">
    <w:name w:val="toc 3"/>
    <w:basedOn w:val="Normal"/>
    <w:next w:val="Normal"/>
    <w:autoRedefine/>
    <w:uiPriority w:val="39"/>
    <w:unhideWhenUsed/>
    <w:rsid w:val="00AA28CA"/>
    <w:pPr>
      <w:spacing w:after="0"/>
      <w:ind w:left="440"/>
    </w:pPr>
    <w:rPr>
      <w:i/>
      <w:iCs/>
      <w:sz w:val="20"/>
      <w:szCs w:val="20"/>
    </w:rPr>
  </w:style>
  <w:style w:type="paragraph" w:styleId="TOC4">
    <w:name w:val="toc 4"/>
    <w:basedOn w:val="Normal"/>
    <w:next w:val="Normal"/>
    <w:autoRedefine/>
    <w:uiPriority w:val="39"/>
    <w:unhideWhenUsed/>
    <w:rsid w:val="00AA28CA"/>
    <w:pPr>
      <w:spacing w:after="0"/>
      <w:ind w:left="660"/>
    </w:pPr>
    <w:rPr>
      <w:sz w:val="18"/>
      <w:szCs w:val="18"/>
    </w:rPr>
  </w:style>
  <w:style w:type="paragraph" w:styleId="TOC5">
    <w:name w:val="toc 5"/>
    <w:basedOn w:val="Normal"/>
    <w:next w:val="Normal"/>
    <w:autoRedefine/>
    <w:uiPriority w:val="39"/>
    <w:unhideWhenUsed/>
    <w:rsid w:val="00AA28CA"/>
    <w:pPr>
      <w:spacing w:after="0"/>
      <w:ind w:left="880"/>
    </w:pPr>
    <w:rPr>
      <w:sz w:val="18"/>
      <w:szCs w:val="18"/>
    </w:rPr>
  </w:style>
  <w:style w:type="paragraph" w:styleId="TOC6">
    <w:name w:val="toc 6"/>
    <w:basedOn w:val="Normal"/>
    <w:next w:val="Normal"/>
    <w:autoRedefine/>
    <w:uiPriority w:val="39"/>
    <w:unhideWhenUsed/>
    <w:rsid w:val="00AA28CA"/>
    <w:pPr>
      <w:spacing w:after="0"/>
      <w:ind w:left="1100"/>
    </w:pPr>
    <w:rPr>
      <w:sz w:val="18"/>
      <w:szCs w:val="18"/>
    </w:rPr>
  </w:style>
  <w:style w:type="paragraph" w:styleId="TOC7">
    <w:name w:val="toc 7"/>
    <w:basedOn w:val="Normal"/>
    <w:next w:val="Normal"/>
    <w:autoRedefine/>
    <w:uiPriority w:val="39"/>
    <w:unhideWhenUsed/>
    <w:rsid w:val="00AA28CA"/>
    <w:pPr>
      <w:spacing w:after="0"/>
      <w:ind w:left="1320"/>
    </w:pPr>
    <w:rPr>
      <w:sz w:val="18"/>
      <w:szCs w:val="18"/>
    </w:rPr>
  </w:style>
  <w:style w:type="paragraph" w:styleId="TOC8">
    <w:name w:val="toc 8"/>
    <w:basedOn w:val="Normal"/>
    <w:next w:val="Normal"/>
    <w:autoRedefine/>
    <w:uiPriority w:val="39"/>
    <w:unhideWhenUsed/>
    <w:rsid w:val="00AA28CA"/>
    <w:pPr>
      <w:spacing w:after="0"/>
      <w:ind w:left="1540"/>
    </w:pPr>
    <w:rPr>
      <w:sz w:val="18"/>
      <w:szCs w:val="18"/>
    </w:rPr>
  </w:style>
  <w:style w:type="paragraph" w:styleId="TOC9">
    <w:name w:val="toc 9"/>
    <w:basedOn w:val="Normal"/>
    <w:next w:val="Normal"/>
    <w:autoRedefine/>
    <w:uiPriority w:val="39"/>
    <w:unhideWhenUsed/>
    <w:rsid w:val="00AA28CA"/>
    <w:pPr>
      <w:spacing w:after="0"/>
      <w:ind w:left="1760"/>
    </w:pPr>
    <w:rPr>
      <w:sz w:val="18"/>
      <w:szCs w:val="18"/>
    </w:rPr>
  </w:style>
  <w:style w:type="character" w:styleId="Hyperlink">
    <w:name w:val="Hyperlink"/>
    <w:basedOn w:val="DefaultParagraphFont"/>
    <w:uiPriority w:val="99"/>
    <w:unhideWhenUsed/>
    <w:rsid w:val="00AA28CA"/>
    <w:rPr>
      <w:color w:val="0000FF" w:themeColor="hyperlink"/>
      <w:u w:val="single"/>
    </w:rPr>
  </w:style>
  <w:style w:type="paragraph" w:styleId="ListParagraph">
    <w:name w:val="List Paragraph"/>
    <w:basedOn w:val="Normal"/>
    <w:uiPriority w:val="34"/>
    <w:qFormat/>
    <w:rsid w:val="008961F7"/>
    <w:pPr>
      <w:ind w:left="720"/>
      <w:contextualSpacing/>
    </w:pPr>
  </w:style>
  <w:style w:type="table" w:styleId="TableGrid">
    <w:name w:val="Table Grid"/>
    <w:basedOn w:val="TableNormal"/>
    <w:uiPriority w:val="59"/>
    <w:rsid w:val="00CC3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7A0"/>
  </w:style>
  <w:style w:type="paragraph" w:styleId="Footer">
    <w:name w:val="footer"/>
    <w:basedOn w:val="Normal"/>
    <w:link w:val="FooterChar"/>
    <w:uiPriority w:val="99"/>
    <w:unhideWhenUsed/>
    <w:rsid w:val="00D52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7A0"/>
  </w:style>
  <w:style w:type="character" w:customStyle="1" w:styleId="Heading2Char">
    <w:name w:val="Heading 2 Char"/>
    <w:basedOn w:val="DefaultParagraphFont"/>
    <w:link w:val="Heading2"/>
    <w:uiPriority w:val="9"/>
    <w:rsid w:val="00BC284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2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85"/>
    <w:rPr>
      <w:rFonts w:ascii="Tahoma" w:hAnsi="Tahoma" w:cs="Tahoma"/>
      <w:sz w:val="16"/>
      <w:szCs w:val="16"/>
    </w:rPr>
  </w:style>
  <w:style w:type="paragraph" w:styleId="FootnoteText">
    <w:name w:val="footnote text"/>
    <w:basedOn w:val="Normal"/>
    <w:link w:val="FootnoteTextChar"/>
    <w:uiPriority w:val="99"/>
    <w:semiHidden/>
    <w:unhideWhenUsed/>
    <w:rsid w:val="00C41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3CC"/>
    <w:rPr>
      <w:sz w:val="20"/>
      <w:szCs w:val="20"/>
    </w:rPr>
  </w:style>
  <w:style w:type="character" w:styleId="FootnoteReference">
    <w:name w:val="footnote reference"/>
    <w:basedOn w:val="DefaultParagraphFont"/>
    <w:uiPriority w:val="99"/>
    <w:semiHidden/>
    <w:unhideWhenUsed/>
    <w:rsid w:val="00C413CC"/>
    <w:rPr>
      <w:vertAlign w:val="superscript"/>
    </w:rPr>
  </w:style>
  <w:style w:type="character" w:styleId="FollowedHyperlink">
    <w:name w:val="FollowedHyperlink"/>
    <w:basedOn w:val="DefaultParagraphFont"/>
    <w:uiPriority w:val="99"/>
    <w:semiHidden/>
    <w:unhideWhenUsed/>
    <w:rsid w:val="00A2572A"/>
    <w:rPr>
      <w:color w:val="800080" w:themeColor="followedHyperlink"/>
      <w:u w:val="single"/>
    </w:rPr>
  </w:style>
  <w:style w:type="paragraph" w:customStyle="1" w:styleId="Default">
    <w:name w:val="Default"/>
    <w:rsid w:val="001166CE"/>
    <w:pPr>
      <w:autoSpaceDE w:val="0"/>
      <w:autoSpaceDN w:val="0"/>
      <w:adjustRightInd w:val="0"/>
      <w:spacing w:after="0" w:line="240"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BE496D"/>
    <w:rPr>
      <w:sz w:val="16"/>
      <w:szCs w:val="16"/>
    </w:rPr>
  </w:style>
  <w:style w:type="paragraph" w:styleId="CommentText">
    <w:name w:val="annotation text"/>
    <w:basedOn w:val="Normal"/>
    <w:link w:val="CommentTextChar"/>
    <w:uiPriority w:val="99"/>
    <w:unhideWhenUsed/>
    <w:rsid w:val="00BE496D"/>
    <w:pPr>
      <w:spacing w:line="240" w:lineRule="auto"/>
    </w:pPr>
    <w:rPr>
      <w:sz w:val="20"/>
      <w:szCs w:val="20"/>
    </w:rPr>
  </w:style>
  <w:style w:type="character" w:customStyle="1" w:styleId="CommentTextChar">
    <w:name w:val="Comment Text Char"/>
    <w:basedOn w:val="DefaultParagraphFont"/>
    <w:link w:val="CommentText"/>
    <w:uiPriority w:val="99"/>
    <w:rsid w:val="00BE496D"/>
    <w:rPr>
      <w:sz w:val="20"/>
      <w:szCs w:val="20"/>
    </w:rPr>
  </w:style>
  <w:style w:type="paragraph" w:styleId="CommentSubject">
    <w:name w:val="annotation subject"/>
    <w:basedOn w:val="CommentText"/>
    <w:next w:val="CommentText"/>
    <w:link w:val="CommentSubjectChar"/>
    <w:uiPriority w:val="99"/>
    <w:semiHidden/>
    <w:unhideWhenUsed/>
    <w:rsid w:val="00BE496D"/>
    <w:rPr>
      <w:b/>
      <w:bCs/>
    </w:rPr>
  </w:style>
  <w:style w:type="character" w:customStyle="1" w:styleId="CommentSubjectChar">
    <w:name w:val="Comment Subject Char"/>
    <w:basedOn w:val="CommentTextChar"/>
    <w:link w:val="CommentSubject"/>
    <w:uiPriority w:val="99"/>
    <w:semiHidden/>
    <w:rsid w:val="00BE496D"/>
    <w:rPr>
      <w:b/>
      <w:bCs/>
      <w:sz w:val="20"/>
      <w:szCs w:val="20"/>
    </w:rPr>
  </w:style>
  <w:style w:type="paragraph" w:styleId="Revision">
    <w:name w:val="Revision"/>
    <w:hidden/>
    <w:uiPriority w:val="99"/>
    <w:semiHidden/>
    <w:rsid w:val="00A57B21"/>
    <w:pPr>
      <w:spacing w:after="0" w:line="240" w:lineRule="auto"/>
    </w:pPr>
  </w:style>
  <w:style w:type="character" w:customStyle="1" w:styleId="Heading3Char">
    <w:name w:val="Heading 3 Char"/>
    <w:basedOn w:val="DefaultParagraphFont"/>
    <w:link w:val="Heading3"/>
    <w:uiPriority w:val="9"/>
    <w:rsid w:val="003C71F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696406"/>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D6174"/>
    <w:rPr>
      <w:color w:val="605E5C"/>
      <w:shd w:val="clear" w:color="auto" w:fill="E1DFDD"/>
    </w:rPr>
  </w:style>
  <w:style w:type="paragraph" w:styleId="BodyTextIndent2">
    <w:name w:val="Body Text Indent 2"/>
    <w:basedOn w:val="Normal"/>
    <w:link w:val="BodyTextIndent2Char"/>
    <w:uiPriority w:val="99"/>
    <w:semiHidden/>
    <w:unhideWhenUsed/>
    <w:rsid w:val="00A464E6"/>
    <w:pPr>
      <w:spacing w:after="120" w:line="480" w:lineRule="auto"/>
      <w:ind w:left="360"/>
    </w:pPr>
  </w:style>
  <w:style w:type="character" w:customStyle="1" w:styleId="BodyTextIndent2Char">
    <w:name w:val="Body Text Indent 2 Char"/>
    <w:basedOn w:val="DefaultParagraphFont"/>
    <w:link w:val="BodyTextIndent2"/>
    <w:uiPriority w:val="99"/>
    <w:semiHidden/>
    <w:rsid w:val="00A4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69662">
      <w:bodyDiv w:val="1"/>
      <w:marLeft w:val="0"/>
      <w:marRight w:val="0"/>
      <w:marTop w:val="0"/>
      <w:marBottom w:val="0"/>
      <w:divBdr>
        <w:top w:val="none" w:sz="0" w:space="0" w:color="auto"/>
        <w:left w:val="none" w:sz="0" w:space="0" w:color="auto"/>
        <w:bottom w:val="none" w:sz="0" w:space="0" w:color="auto"/>
        <w:right w:val="none" w:sz="0" w:space="0" w:color="auto"/>
      </w:divBdr>
    </w:div>
    <w:div w:id="537208524">
      <w:bodyDiv w:val="1"/>
      <w:marLeft w:val="0"/>
      <w:marRight w:val="0"/>
      <w:marTop w:val="0"/>
      <w:marBottom w:val="0"/>
      <w:divBdr>
        <w:top w:val="none" w:sz="0" w:space="0" w:color="auto"/>
        <w:left w:val="none" w:sz="0" w:space="0" w:color="auto"/>
        <w:bottom w:val="none" w:sz="0" w:space="0" w:color="auto"/>
        <w:right w:val="none" w:sz="0" w:space="0" w:color="auto"/>
      </w:divBdr>
    </w:div>
    <w:div w:id="668102083">
      <w:bodyDiv w:val="1"/>
      <w:marLeft w:val="0"/>
      <w:marRight w:val="0"/>
      <w:marTop w:val="0"/>
      <w:marBottom w:val="0"/>
      <w:divBdr>
        <w:top w:val="none" w:sz="0" w:space="0" w:color="auto"/>
        <w:left w:val="none" w:sz="0" w:space="0" w:color="auto"/>
        <w:bottom w:val="none" w:sz="0" w:space="0" w:color="auto"/>
        <w:right w:val="none" w:sz="0" w:space="0" w:color="auto"/>
      </w:divBdr>
    </w:div>
    <w:div w:id="1500073384">
      <w:bodyDiv w:val="1"/>
      <w:marLeft w:val="0"/>
      <w:marRight w:val="0"/>
      <w:marTop w:val="0"/>
      <w:marBottom w:val="0"/>
      <w:divBdr>
        <w:top w:val="none" w:sz="0" w:space="0" w:color="auto"/>
        <w:left w:val="none" w:sz="0" w:space="0" w:color="auto"/>
        <w:bottom w:val="none" w:sz="0" w:space="0" w:color="auto"/>
        <w:right w:val="none" w:sz="0" w:space="0" w:color="auto"/>
      </w:divBdr>
    </w:div>
    <w:div w:id="15153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drm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drm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s02web.zoom.us/j/86475065138?pwd=Syt2L1JjK01uaWZTMWMwd2tvaXA4UT09" TargetMode="External"/><Relationship Id="rId4" Type="http://schemas.openxmlformats.org/officeDocument/2006/relationships/settings" Target="settings.xml"/><Relationship Id="rId9" Type="http://schemas.openxmlformats.org/officeDocument/2006/relationships/hyperlink" Target="https://drme.org/news/2022/health-equity-rf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im@dr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2D1F-6F26-47A2-AED1-9FA01373A9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L. Morrissey</dc:creator>
  <cp:lastModifiedBy>Sara R. Squires</cp:lastModifiedBy>
  <cp:revision>2</cp:revision>
  <cp:lastPrinted>2020-07-15T17:08:00Z</cp:lastPrinted>
  <dcterms:created xsi:type="dcterms:W3CDTF">2022-05-11T20:58:00Z</dcterms:created>
  <dcterms:modified xsi:type="dcterms:W3CDTF">2022-05-11T20:58:00Z</dcterms:modified>
</cp:coreProperties>
</file>