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29"/>
        </w:rPr>
      </w:pPr>
      <w:r>
        <w:rPr/>
        <w:pict>
          <v:group style="position:absolute;margin-left:167.699997pt;margin-top:77.699997pt;width:276.6pt;height:636.6pt;mso-position-horizontal-relative:page;mso-position-vertical-relative:page;z-index:-251748352" coordorigin="3354,1554" coordsize="5532,12732">
            <v:rect style="position:absolute;left:3384;top:1584;width:5472;height:12672" filled="false" stroked="true" strokeweight="3pt" strokecolor="#1f487c">
              <v:stroke dashstyle="solid"/>
            </v:rect>
            <v:rect style="position:absolute;left:3528;top:1728;width:5184;height:12384" filled="false" stroked="true" strokeweight="1pt" strokecolor="#c00000">
              <v:stroke dashstyle="solid"/>
            </v:rect>
            <w10:wrap type="none"/>
          </v:group>
        </w:pict>
      </w:r>
    </w:p>
    <w:p>
      <w:pPr>
        <w:spacing w:line="240" w:lineRule="auto" w:before="27"/>
        <w:ind w:left="2543" w:right="2033" w:hanging="438"/>
        <w:jc w:val="left"/>
        <w:rPr>
          <w:b/>
          <w:sz w:val="36"/>
        </w:rPr>
      </w:pPr>
      <w:r>
        <w:rPr>
          <w:b/>
          <w:color w:val="012F51"/>
          <w:sz w:val="36"/>
        </w:rPr>
        <w:t>NI IKI TWAMENYA KU GUTORA KUDAHEZA MURI MAINE</w:t>
      </w:r>
    </w:p>
    <w:p>
      <w:pPr>
        <w:pStyle w:val="BodyText"/>
        <w:spacing w:line="276" w:lineRule="auto" w:before="160"/>
        <w:ind w:right="2107" w:hanging="360"/>
        <w:jc w:val="both"/>
      </w:pPr>
      <w:r>
        <w:rPr>
          <w:rFonts w:ascii="Webdings" w:hAnsi="Webdings"/>
          <w:color w:val="C00000"/>
          <w:sz w:val="20"/>
        </w:rPr>
        <w:t></w:t>
      </w:r>
      <w:r>
        <w:rPr>
          <w:rFonts w:ascii="Times New Roman" w:hAnsi="Times New Roman"/>
          <w:color w:val="C00000"/>
          <w:sz w:val="20"/>
        </w:rPr>
        <w:t> </w:t>
      </w:r>
      <w:r>
        <w:rPr/>
        <w:t>Itegeko ryo ku rwego rw’igihugu ndetse ni ryo ku rwego rwa leta riteganya ko inzira yo gutora yose igomba kuba idaheza kuri bose.</w:t>
      </w:r>
    </w:p>
    <w:p>
      <w:pPr>
        <w:pStyle w:val="BodyText"/>
        <w:spacing w:before="160"/>
        <w:ind w:left="1930"/>
        <w:jc w:val="both"/>
      </w:pPr>
      <w:r>
        <w:rPr>
          <w:rFonts w:ascii="Webdings" w:hAnsi="Webdings"/>
          <w:color w:val="C00000"/>
          <w:sz w:val="20"/>
        </w:rPr>
        <w:t></w:t>
      </w:r>
      <w:r>
        <w:rPr>
          <w:rFonts w:ascii="Times New Roman" w:hAnsi="Times New Roman"/>
          <w:color w:val="C00000"/>
          <w:sz w:val="20"/>
        </w:rPr>
        <w:t> </w:t>
      </w:r>
      <w:r>
        <w:rPr/>
        <w:t>Aho gutorera hose hagomba kuba hadaheza.</w:t>
      </w:r>
    </w:p>
    <w:p>
      <w:pPr>
        <w:pStyle w:val="BodyText"/>
        <w:spacing w:before="5"/>
        <w:ind w:left="0"/>
        <w:rPr>
          <w:sz w:val="16"/>
        </w:rPr>
      </w:pPr>
    </w:p>
    <w:p>
      <w:pPr>
        <w:pStyle w:val="BodyText"/>
        <w:spacing w:line="276" w:lineRule="auto"/>
        <w:ind w:right="2071" w:hanging="360"/>
        <w:jc w:val="both"/>
      </w:pPr>
      <w:r>
        <w:rPr>
          <w:rFonts w:ascii="Webdings" w:hAnsi="Webdings"/>
          <w:color w:val="C00000"/>
          <w:sz w:val="20"/>
        </w:rPr>
        <w:t></w:t>
      </w:r>
      <w:r>
        <w:rPr>
          <w:rFonts w:ascii="Times New Roman" w:hAnsi="Times New Roman"/>
          <w:color w:val="C00000"/>
          <w:sz w:val="20"/>
        </w:rPr>
        <w:t> </w:t>
      </w:r>
      <w:r>
        <w:rPr/>
        <w:t>Abatora bafite uburenganzira bwo kugira umuntu ubafasha kuzuza impapuro z’itora.</w:t>
      </w:r>
    </w:p>
    <w:p>
      <w:pPr>
        <w:pStyle w:val="BodyText"/>
        <w:spacing w:line="276" w:lineRule="auto" w:before="160"/>
        <w:ind w:right="2181" w:hanging="360"/>
      </w:pPr>
      <w:r>
        <w:rPr>
          <w:rFonts w:ascii="Webdings" w:hAnsi="Webdings"/>
          <w:color w:val="E84815"/>
          <w:sz w:val="20"/>
        </w:rPr>
        <w:t></w:t>
      </w:r>
      <w:r>
        <w:rPr>
          <w:rFonts w:ascii="Times New Roman" w:hAnsi="Times New Roman"/>
          <w:color w:val="E84815"/>
          <w:sz w:val="20"/>
        </w:rPr>
        <w:t> </w:t>
      </w:r>
      <w:r>
        <w:rPr/>
        <w:t>Niba ushaka gutora wenyne ntawe uguhagaze hejuru, Ushobora gukoresha uburyo bwo gutora budaheza bwa Maine.</w:t>
      </w:r>
    </w:p>
    <w:p>
      <w:pPr>
        <w:pStyle w:val="BodyText"/>
        <w:spacing w:before="161"/>
        <w:ind w:left="1930"/>
        <w:jc w:val="both"/>
      </w:pPr>
      <w:r>
        <w:rPr>
          <w:rFonts w:ascii="Webdings" w:hAnsi="Webdings"/>
          <w:color w:val="E84815"/>
          <w:sz w:val="20"/>
        </w:rPr>
        <w:t></w:t>
      </w:r>
      <w:r>
        <w:rPr>
          <w:rFonts w:ascii="Times New Roman" w:hAnsi="Times New Roman"/>
          <w:color w:val="E84815"/>
          <w:sz w:val="20"/>
        </w:rPr>
        <w:t> </w:t>
      </w:r>
      <w:r>
        <w:rPr/>
        <w:t>Maine itanga uburyo bwo gutora bwitwa</w:t>
      </w:r>
    </w:p>
    <w:p>
      <w:pPr>
        <w:pStyle w:val="BodyText"/>
        <w:spacing w:line="276" w:lineRule="auto" w:before="38"/>
        <w:ind w:right="2004"/>
        <w:jc w:val="both"/>
      </w:pPr>
      <w:r>
        <w:rPr/>
        <w:t>"Electronic Accessible Absentee Voting" buhabwa abantu bafite ubumuga bafite cyangwa bashobora kugira imbogamizi zo kuzuza impapuro z’itora.</w:t>
      </w:r>
    </w:p>
    <w:p>
      <w:pPr>
        <w:spacing w:before="162"/>
        <w:ind w:left="1930" w:right="2033" w:firstLine="0"/>
        <w:jc w:val="left"/>
        <w:rPr>
          <w:b/>
          <w:sz w:val="28"/>
        </w:rPr>
      </w:pPr>
      <w:r>
        <w:rPr>
          <w:b/>
          <w:color w:val="012F51"/>
          <w:sz w:val="28"/>
        </w:rPr>
        <w:t>UBUNDI BUVUZE IKI UBURYO BWO GUTORA BUDAHEZA BWA MAINE ?</w:t>
      </w:r>
    </w:p>
    <w:p>
      <w:pPr>
        <w:pStyle w:val="BodyText"/>
        <w:spacing w:line="273" w:lineRule="auto" w:before="161"/>
        <w:ind w:right="2181" w:hanging="360"/>
      </w:pPr>
      <w:r>
        <w:rPr>
          <w:rFonts w:ascii="Webdings" w:hAnsi="Webdings"/>
          <w:color w:val="C00000"/>
          <w:sz w:val="20"/>
        </w:rPr>
        <w:t></w:t>
      </w:r>
      <w:r>
        <w:rPr>
          <w:rFonts w:ascii="Times New Roman" w:hAnsi="Times New Roman"/>
          <w:color w:val="C00000"/>
          <w:sz w:val="20"/>
        </w:rPr>
        <w:t> </w:t>
      </w:r>
      <w:r>
        <w:rPr/>
        <w:t>Maine ifata itora nk’irigomba kuba ridaheza rizwi ku izina rya Accessible voting System (AVS).</w:t>
      </w:r>
    </w:p>
    <w:p>
      <w:pPr>
        <w:pStyle w:val="BodyText"/>
        <w:spacing w:line="276" w:lineRule="auto" w:before="4"/>
        <w:ind w:right="2285"/>
      </w:pPr>
      <w:r>
        <w:rPr/>
        <w:t>Ahantu hose habera itora hifashishijwe itegeko ry’Amerika ry’amatora Help America Vote Act (HAVA) hagomba kuboneka ku munsi w’itora uburyo budaheza abafite ubumuga. The ExpressVote:</w:t>
      </w:r>
    </w:p>
    <w:p>
      <w:pPr>
        <w:pStyle w:val="ListParagraph"/>
        <w:numPr>
          <w:ilvl w:val="0"/>
          <w:numId w:val="1"/>
        </w:numPr>
        <w:tabs>
          <w:tab w:pos="2465" w:val="left" w:leader="none"/>
        </w:tabs>
        <w:spacing w:line="276" w:lineRule="auto" w:before="161" w:after="0"/>
        <w:ind w:left="2464" w:right="1967" w:hanging="267"/>
        <w:jc w:val="left"/>
        <w:rPr>
          <w:sz w:val="22"/>
        </w:rPr>
      </w:pPr>
      <w:r>
        <w:rPr>
          <w:sz w:val="22"/>
        </w:rPr>
        <w:t>Ni imashini ifasha abantu bafite ubumuga gutora mu bwigenge ntawe ubahagaze</w:t>
      </w:r>
      <w:r>
        <w:rPr>
          <w:spacing w:val="-3"/>
          <w:sz w:val="22"/>
        </w:rPr>
        <w:t> </w:t>
      </w:r>
      <w:r>
        <w:rPr>
          <w:sz w:val="22"/>
        </w:rPr>
        <w:t>hejuru;</w:t>
      </w:r>
    </w:p>
    <w:p>
      <w:pPr>
        <w:pStyle w:val="ListParagraph"/>
        <w:numPr>
          <w:ilvl w:val="0"/>
          <w:numId w:val="1"/>
        </w:numPr>
        <w:tabs>
          <w:tab w:pos="2465" w:val="left" w:leader="none"/>
        </w:tabs>
        <w:spacing w:line="276" w:lineRule="auto" w:before="159" w:after="0"/>
        <w:ind w:left="2464" w:right="2347" w:hanging="267"/>
        <w:jc w:val="left"/>
        <w:rPr>
          <w:sz w:val="22"/>
        </w:rPr>
      </w:pPr>
      <w:r>
        <w:rPr>
          <w:sz w:val="22"/>
        </w:rPr>
        <w:t>Utora ahitamo gutora akoresheje gukora mu kirahure k’imashini bizwi nka</w:t>
      </w:r>
      <w:r>
        <w:rPr>
          <w:spacing w:val="-3"/>
          <w:sz w:val="22"/>
        </w:rPr>
        <w:t> </w:t>
      </w:r>
      <w:r>
        <w:rPr>
          <w:sz w:val="22"/>
        </w:rPr>
        <w:t>touchscreen</w:t>
      </w:r>
    </w:p>
    <w:p>
      <w:pPr>
        <w:pStyle w:val="BodyText"/>
        <w:spacing w:line="268" w:lineRule="exact"/>
        <w:ind w:left="2464"/>
      </w:pPr>
      <w:r>
        <w:rPr/>
        <w:t>cyangwa taburo ifite amatushe ifite ndetse</w:t>
      </w:r>
    </w:p>
    <w:p>
      <w:pPr>
        <w:pStyle w:val="BodyText"/>
        <w:spacing w:before="41"/>
        <w:ind w:left="2464"/>
      </w:pPr>
      <w:r>
        <w:rPr/>
        <w:t>n’amajwi;</w:t>
      </w:r>
    </w:p>
    <w:p>
      <w:pPr>
        <w:pStyle w:val="BodyText"/>
        <w:spacing w:before="5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465" w:val="left" w:leader="none"/>
        </w:tabs>
        <w:spacing w:line="240" w:lineRule="auto" w:before="0" w:after="0"/>
        <w:ind w:left="2464" w:right="0" w:hanging="268"/>
        <w:jc w:val="left"/>
        <w:rPr>
          <w:sz w:val="22"/>
        </w:rPr>
      </w:pPr>
      <w:r>
        <w:rPr>
          <w:sz w:val="22"/>
        </w:rPr>
        <w:t>Usohora urupapuro wujuje mu</w:t>
      </w:r>
      <w:r>
        <w:rPr>
          <w:spacing w:val="-7"/>
          <w:sz w:val="22"/>
        </w:rPr>
        <w:t> </w:t>
      </w:r>
      <w:r>
        <w:rPr>
          <w:sz w:val="22"/>
        </w:rPr>
        <w:t>mashini;</w:t>
      </w:r>
    </w:p>
    <w:p>
      <w:pPr>
        <w:pStyle w:val="BodyText"/>
        <w:spacing w:before="6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465" w:val="left" w:leader="none"/>
        </w:tabs>
        <w:spacing w:line="240" w:lineRule="auto" w:before="1" w:after="0"/>
        <w:ind w:left="2464" w:right="0" w:hanging="268"/>
        <w:jc w:val="left"/>
        <w:rPr>
          <w:sz w:val="22"/>
        </w:rPr>
      </w:pPr>
      <w:r>
        <w:rPr>
          <w:sz w:val="22"/>
        </w:rPr>
        <w:t>Ntiba iri kuri</w:t>
      </w:r>
      <w:r>
        <w:rPr>
          <w:spacing w:val="-2"/>
          <w:sz w:val="22"/>
        </w:rPr>
        <w:t> </w:t>
      </w:r>
      <w:r>
        <w:rPr>
          <w:sz w:val="22"/>
        </w:rPr>
        <w:t>interineti.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spacing w:before="10"/>
        <w:ind w:left="0"/>
        <w:rPr>
          <w:sz w:val="17"/>
        </w:rPr>
      </w:pPr>
      <w:r>
        <w:rPr/>
        <w:pict>
          <v:group style="position:absolute;margin-left:167.699997pt;margin-top:77.699997pt;width:276.6pt;height:636.6pt;mso-position-horizontal-relative:page;mso-position-vertical-relative:page;z-index:-251745280" coordorigin="3354,1554" coordsize="5532,12732">
            <v:rect style="position:absolute;left:3384;top:1584;width:5472;height:12672" filled="false" stroked="true" strokeweight="3pt" strokecolor="#1f487c">
              <v:stroke dashstyle="solid"/>
            </v:rect>
            <v:rect style="position:absolute;left:3528;top:1728;width:5184;height:12384" filled="false" stroked="true" strokeweight="1pt" strokecolor="#c00000">
              <v:stroke dashstyle="solid"/>
            </v:rect>
            <w10:wrap type="none"/>
          </v:group>
        </w:pict>
      </w:r>
    </w:p>
    <w:p>
      <w:pPr>
        <w:pStyle w:val="BodyText"/>
        <w:ind w:left="1798"/>
        <w:rPr>
          <w:sz w:val="20"/>
        </w:rPr>
      </w:pPr>
      <w:r>
        <w:rPr>
          <w:sz w:val="20"/>
        </w:rPr>
        <w:pict>
          <v:group style="width:260.2pt;height:620.2pt;mso-position-horizontal-relative:char;mso-position-vertical-relative:line" coordorigin="0,0" coordsize="5204,12404">
            <v:shape style="position:absolute;left:1833;top:9508;width:1538;height:1008" type="#_x0000_t75" alt="DRM Logo 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;top:10;width:5184;height:12384" type="#_x0000_t202" filled="false" stroked="true" strokeweight="1pt" strokecolor="#c00000">
              <v:textbox inset="0,0,0,0">
                <w:txbxContent>
                  <w:p>
                    <w:pPr>
                      <w:spacing w:line="276" w:lineRule="auto" w:before="122"/>
                      <w:ind w:left="11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12F51"/>
                        <w:sz w:val="28"/>
                      </w:rPr>
                      <w:t>NI UBUHE BURYO BWO GUTORA BUDAHEZA BUKORESHA IMASHINI?</w:t>
                    </w:r>
                  </w:p>
                  <w:p>
                    <w:pPr>
                      <w:spacing w:line="278" w:lineRule="auto" w:before="157"/>
                      <w:ind w:left="472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Webdings" w:hAnsi="Webdings"/>
                        <w:color w:val="C00000"/>
                        <w:sz w:val="20"/>
                      </w:rPr>
                      <w:t></w:t>
                    </w:r>
                    <w:r>
                      <w:rPr>
                        <w:rFonts w:ascii="Times New Roman" w:hAnsi="Times New Roman"/>
                        <w:color w:val="C00000"/>
                        <w:sz w:val="20"/>
                      </w:rPr>
                      <w:t> </w:t>
                    </w:r>
                    <w:r>
                      <w:rPr>
                        <w:sz w:val="24"/>
                      </w:rPr>
                      <w:t>Niba ushaka gutora ukoresheje imashini kandi ufite ubumuga bukugora gutorera ku</w:t>
                    </w:r>
                  </w:p>
                  <w:p>
                    <w:pPr>
                      <w:spacing w:line="288" w:lineRule="exact" w:before="0"/>
                      <w:ind w:left="4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mpapuro, ushobora gusaba imashini idaheza.</w:t>
                    </w:r>
                  </w:p>
                  <w:p>
                    <w:pPr>
                      <w:spacing w:line="276" w:lineRule="auto" w:before="203"/>
                      <w:ind w:left="648" w:right="290" w:hanging="272"/>
                      <w:jc w:val="left"/>
                      <w:rPr>
                        <w:sz w:val="24"/>
                      </w:rPr>
                    </w:pPr>
                    <w:r>
                      <w:rPr>
                        <w:rFonts w:ascii="Webdings" w:hAnsi="Webdings"/>
                        <w:color w:val="C00000"/>
                        <w:sz w:val="16"/>
                      </w:rPr>
                      <w:t></w:t>
                    </w:r>
                    <w:r>
                      <w:rPr>
                        <w:rFonts w:ascii="Times New Roman" w:hAnsi="Times New Roman"/>
                        <w:color w:val="C00000"/>
                        <w:sz w:val="16"/>
                      </w:rPr>
                      <w:t> </w:t>
                    </w:r>
                    <w:r>
                      <w:rPr>
                        <w:sz w:val="24"/>
                      </w:rPr>
                      <w:t>Ukeneye ubu buryo bw’itora budaheza, abusaba nibura amaezi atatu mbere y’igihe k’itora.</w:t>
                    </w:r>
                  </w:p>
                  <w:p>
                    <w:pPr>
                      <w:spacing w:line="276" w:lineRule="auto" w:before="162"/>
                      <w:ind w:left="648" w:right="525" w:hanging="272"/>
                      <w:jc w:val="left"/>
                      <w:rPr>
                        <w:sz w:val="24"/>
                      </w:rPr>
                    </w:pPr>
                    <w:r>
                      <w:rPr>
                        <w:rFonts w:ascii="Webdings" w:hAnsi="Webdings"/>
                        <w:color w:val="C00000"/>
                        <w:sz w:val="16"/>
                      </w:rPr>
                      <w:t></w:t>
                    </w:r>
                    <w:r>
                      <w:rPr>
                        <w:rFonts w:ascii="Times New Roman" w:hAnsi="Times New Roman"/>
                        <w:color w:val="C00000"/>
                        <w:sz w:val="16"/>
                      </w:rPr>
                      <w:t> </w:t>
                    </w:r>
                    <w:r>
                      <w:rPr>
                        <w:sz w:val="24"/>
                      </w:rPr>
                      <w:t>Gutora ukoresheje ubu buryo budaheza ugomba kuba ufite interineti ndetse n’iyi mashini.</w:t>
                    </w:r>
                  </w:p>
                  <w:p>
                    <w:pPr>
                      <w:spacing w:line="276" w:lineRule="auto" w:before="160"/>
                      <w:ind w:left="648" w:right="0" w:hanging="272"/>
                      <w:jc w:val="left"/>
                      <w:rPr>
                        <w:sz w:val="24"/>
                      </w:rPr>
                    </w:pPr>
                    <w:r>
                      <w:rPr>
                        <w:rFonts w:ascii="Webdings" w:hAnsi="Webdings"/>
                        <w:color w:val="C00000"/>
                        <w:sz w:val="16"/>
                      </w:rPr>
                      <w:t></w:t>
                    </w:r>
                    <w:r>
                      <w:rPr>
                        <w:rFonts w:ascii="Times New Roman" w:hAnsi="Times New Roman"/>
                        <w:color w:val="C00000"/>
                        <w:sz w:val="16"/>
                      </w:rPr>
                      <w:t> </w:t>
                    </w:r>
                    <w:r>
                      <w:rPr>
                        <w:sz w:val="24"/>
                      </w:rPr>
                      <w:t>Ukimara gusaba iyi mashini, uzohererezwa muri email amabwiriza yo kuyitoresha.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30"/>
                      </w:rPr>
                    </w:pP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12F51"/>
                        <w:sz w:val="28"/>
                      </w:rPr>
                      <w:t>UBUNDI BUFASHA</w:t>
                    </w:r>
                  </w:p>
                  <w:p>
                    <w:pPr>
                      <w:spacing w:line="276" w:lineRule="auto" w:before="209"/>
                      <w:ind w:left="383" w:right="0" w:hanging="272"/>
                      <w:jc w:val="left"/>
                      <w:rPr>
                        <w:sz w:val="24"/>
                      </w:rPr>
                    </w:pPr>
                    <w:r>
                      <w:rPr>
                        <w:rFonts w:ascii="Webdings" w:hAnsi="Webdings"/>
                        <w:color w:val="C00000"/>
                        <w:sz w:val="20"/>
                      </w:rPr>
                      <w:t></w:t>
                    </w:r>
                    <w:r>
                      <w:rPr>
                        <w:rFonts w:ascii="Times New Roman" w:hAnsi="Times New Roman"/>
                        <w:color w:val="C00000"/>
                        <w:sz w:val="20"/>
                      </w:rPr>
                      <w:t> </w:t>
                    </w:r>
                    <w:r>
                      <w:rPr>
                        <w:sz w:val="24"/>
                      </w:rPr>
                      <w:t>Kwiga iby’ubu buryo bw’itora budaheza bwa Maine, sikana cyangwa scan the QR code.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6" w:after="1"/>
                      <w:rPr>
                        <w:sz w:val="16"/>
                      </w:rPr>
                    </w:pPr>
                  </w:p>
                  <w:p>
                    <w:pPr>
                      <w:spacing w:line="240" w:lineRule="auto"/>
                      <w:ind w:left="1898" w:right="0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drawing>
                        <wp:inline distT="0" distB="0" distL="0" distR="0">
                          <wp:extent cx="865632" cy="865631"/>
                          <wp:effectExtent l="0" t="0" r="0" b="0"/>
                          <wp:docPr id="1" name="image2.png" descr="QR Code 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" name="image2.pn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5632" cy="8656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73"/>
                      <w:ind w:left="1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012F51"/>
                        <w:sz w:val="24"/>
                      </w:rPr>
                      <w:t>Questions? </w:t>
                    </w:r>
                    <w:r>
                      <w:rPr>
                        <w:sz w:val="24"/>
                      </w:rPr>
                      <w:t>Soma hano: https://drme.org/voting</w:t>
                    </w:r>
                  </w:p>
                  <w:p>
                    <w:pPr>
                      <w:spacing w:before="175"/>
                      <w:ind w:left="1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012F51"/>
                        <w:sz w:val="24"/>
                      </w:rPr>
                      <w:t>Email: </w:t>
                    </w:r>
                    <w:hyperlink r:id="rId7">
                      <w:r>
                        <w:rPr>
                          <w:sz w:val="24"/>
                        </w:rPr>
                        <w:t>advocate@drme.org</w:t>
                      </w:r>
                    </w:hyperlink>
                  </w:p>
                  <w:p>
                    <w:pPr>
                      <w:spacing w:before="178"/>
                      <w:ind w:left="1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012F51"/>
                        <w:sz w:val="24"/>
                      </w:rPr>
                      <w:t>Call: </w:t>
                    </w:r>
                    <w:r>
                      <w:rPr>
                        <w:sz w:val="24"/>
                      </w:rPr>
                      <w:t>207.626.2774 (V/TTY); 800.452.1948 (V/TTY);</w:t>
                    </w:r>
                  </w:p>
                  <w:p>
                    <w:pPr>
                      <w:spacing w:before="55"/>
                      <w:ind w:left="1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207.766.7111 (VP)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ebdings">
    <w:altName w:val="Webdings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2464" w:hanging="267"/>
      </w:pPr>
      <w:rPr>
        <w:rFonts w:hint="default" w:ascii="Wingdings" w:hAnsi="Wingdings" w:eastAsia="Wingdings" w:cs="Wingdings"/>
        <w:color w:val="C00000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094" w:hanging="2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28" w:hanging="2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362" w:hanging="2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96" w:hanging="2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30" w:hanging="2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64" w:hanging="2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98" w:hanging="2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2" w:hanging="26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2290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464" w:hanging="268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advocate@drme.org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R. Squires</dc:creator>
  <dc:title>Accessible Voting - Kinyarwanda</dc:title>
  <dcterms:created xsi:type="dcterms:W3CDTF">2025-01-02T20:01:51Z</dcterms:created>
  <dcterms:modified xsi:type="dcterms:W3CDTF">2025-01-02T20:01:51Z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2025-01-02T00:00:00Z</vt:filetime>
  </property>
</Properties>
</file>